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41"/>
        <w:gridCol w:w="3825"/>
        <w:gridCol w:w="3818"/>
      </w:tblGrid>
      <w:tr w:rsidR="00C56144" w14:paraId="76BBDC9B" w14:textId="77777777" w:rsidTr="00342E83">
        <w:trPr>
          <w:trHeight w:val="483"/>
          <w:jc w:val="center"/>
        </w:trPr>
        <w:tc>
          <w:tcPr>
            <w:tcW w:w="7852" w:type="dxa"/>
            <w:vAlign w:val="center"/>
          </w:tcPr>
          <w:p w14:paraId="21FB9850" w14:textId="72CF7F7D" w:rsidR="00C56144" w:rsidRPr="007E4A26" w:rsidRDefault="00C56144" w:rsidP="004F0A1F">
            <w:pPr>
              <w:tabs>
                <w:tab w:val="left" w:pos="990"/>
              </w:tabs>
              <w:rPr>
                <w:rFonts w:ascii="Arial" w:hAnsi="Arial" w:cs="Arial"/>
              </w:rPr>
            </w:pPr>
            <w:r w:rsidRPr="007E4A26">
              <w:rPr>
                <w:rFonts w:ascii="Arial" w:hAnsi="Arial" w:cs="Arial"/>
                <w:sz w:val="20"/>
              </w:rPr>
              <w:t>School/Department/Unit:</w:t>
            </w:r>
            <w:r w:rsidR="00EE5428">
              <w:rPr>
                <w:rFonts w:ascii="Arial" w:hAnsi="Arial" w:cs="Arial"/>
                <w:sz w:val="20"/>
              </w:rPr>
              <w:t xml:space="preserve"> Chemistry and Chemical Engineering</w:t>
            </w:r>
            <w:r w:rsidR="00523809">
              <w:rPr>
                <w:rFonts w:ascii="Arial" w:hAnsi="Arial" w:cs="Arial"/>
                <w:sz w:val="20"/>
              </w:rPr>
              <w:t xml:space="preserve"> </w:t>
            </w:r>
          </w:p>
        </w:tc>
        <w:tc>
          <w:tcPr>
            <w:tcW w:w="7758" w:type="dxa"/>
            <w:gridSpan w:val="2"/>
            <w:vAlign w:val="center"/>
          </w:tcPr>
          <w:p w14:paraId="4C0F0190" w14:textId="2CF1949E" w:rsidR="00C56144" w:rsidRPr="00C97B82" w:rsidRDefault="00C56144" w:rsidP="004F0A1F">
            <w:pPr>
              <w:tabs>
                <w:tab w:val="left" w:pos="990"/>
              </w:tabs>
              <w:rPr>
                <w:rFonts w:ascii="Arial" w:hAnsi="Arial" w:cs="Arial"/>
                <w:b/>
              </w:rPr>
            </w:pPr>
            <w:r w:rsidRPr="007E4A26">
              <w:rPr>
                <w:rFonts w:ascii="Arial" w:hAnsi="Arial" w:cs="Arial"/>
                <w:sz w:val="20"/>
              </w:rPr>
              <w:t xml:space="preserve">Work </w:t>
            </w:r>
            <w:r w:rsidR="003341AD">
              <w:rPr>
                <w:rFonts w:ascii="Arial" w:hAnsi="Arial" w:cs="Arial"/>
                <w:sz w:val="20"/>
              </w:rPr>
              <w:t>A</w:t>
            </w:r>
            <w:r w:rsidR="00193841">
              <w:rPr>
                <w:rFonts w:ascii="Arial" w:hAnsi="Arial" w:cs="Arial"/>
                <w:sz w:val="20"/>
              </w:rPr>
              <w:t>ctivity</w:t>
            </w:r>
            <w:r w:rsidRPr="007E4A26">
              <w:rPr>
                <w:rFonts w:ascii="Arial" w:hAnsi="Arial" w:cs="Arial"/>
                <w:sz w:val="20"/>
              </w:rPr>
              <w:t>:</w:t>
            </w:r>
            <w:r w:rsidR="00523809">
              <w:rPr>
                <w:rFonts w:ascii="Arial" w:hAnsi="Arial" w:cs="Arial"/>
                <w:sz w:val="20"/>
              </w:rPr>
              <w:t xml:space="preserve"> </w:t>
            </w:r>
            <w:r w:rsidR="00193841">
              <w:rPr>
                <w:rFonts w:ascii="Arial" w:hAnsi="Arial" w:cs="Arial"/>
                <w:sz w:val="20"/>
              </w:rPr>
              <w:t>Gas Chromatography</w:t>
            </w:r>
            <w:r w:rsidR="001A2DF7">
              <w:rPr>
                <w:rFonts w:ascii="Arial" w:hAnsi="Arial" w:cs="Arial"/>
                <w:sz w:val="20"/>
              </w:rPr>
              <w:t xml:space="preserve"> Analysis </w:t>
            </w:r>
          </w:p>
        </w:tc>
      </w:tr>
      <w:tr w:rsidR="00C56144" w14:paraId="356C4968" w14:textId="77777777" w:rsidTr="00342E83">
        <w:trPr>
          <w:trHeight w:val="422"/>
          <w:jc w:val="center"/>
        </w:trPr>
        <w:tc>
          <w:tcPr>
            <w:tcW w:w="7852" w:type="dxa"/>
            <w:vAlign w:val="center"/>
          </w:tcPr>
          <w:p w14:paraId="200B2AB6" w14:textId="581C8F67" w:rsidR="00C56144" w:rsidRPr="007E4A26" w:rsidRDefault="00C56144" w:rsidP="004F0A1F">
            <w:pPr>
              <w:tabs>
                <w:tab w:val="left" w:pos="990"/>
              </w:tabs>
              <w:rPr>
                <w:rFonts w:ascii="Arial" w:hAnsi="Arial" w:cs="Arial"/>
              </w:rPr>
            </w:pPr>
            <w:r w:rsidRPr="007E4A26">
              <w:rPr>
                <w:rFonts w:ascii="Arial" w:hAnsi="Arial" w:cs="Arial"/>
                <w:sz w:val="20"/>
              </w:rPr>
              <w:t xml:space="preserve">Assessment </w:t>
            </w:r>
            <w:r w:rsidR="003341AD">
              <w:rPr>
                <w:rFonts w:ascii="Arial" w:hAnsi="Arial" w:cs="Arial"/>
                <w:sz w:val="20"/>
              </w:rPr>
              <w:t>C</w:t>
            </w:r>
            <w:r w:rsidRPr="007E4A26">
              <w:rPr>
                <w:rFonts w:ascii="Arial" w:hAnsi="Arial" w:cs="Arial"/>
                <w:sz w:val="20"/>
              </w:rPr>
              <w:t xml:space="preserve">ompleted </w:t>
            </w:r>
            <w:r w:rsidR="00A95CF1" w:rsidRPr="007E4A26">
              <w:rPr>
                <w:rFonts w:ascii="Arial" w:hAnsi="Arial" w:cs="Arial"/>
                <w:sz w:val="20"/>
              </w:rPr>
              <w:t>by</w:t>
            </w:r>
            <w:r w:rsidR="002774D2">
              <w:rPr>
                <w:rFonts w:ascii="Arial" w:hAnsi="Arial" w:cs="Arial"/>
                <w:sz w:val="20"/>
              </w:rPr>
              <w:t>:</w:t>
            </w:r>
            <w:r w:rsidR="00B337F8">
              <w:rPr>
                <w:rFonts w:ascii="Arial" w:hAnsi="Arial" w:cs="Arial"/>
                <w:sz w:val="20"/>
              </w:rPr>
              <w:t xml:space="preserve"> DP</w:t>
            </w:r>
            <w:r w:rsidR="00EE5428">
              <w:rPr>
                <w:rFonts w:ascii="Arial" w:hAnsi="Arial" w:cs="Arial"/>
                <w:sz w:val="20"/>
              </w:rPr>
              <w:t xml:space="preserve"> </w:t>
            </w:r>
            <w:r w:rsidR="00B337F8">
              <w:rPr>
                <w:rFonts w:ascii="Arial" w:hAnsi="Arial" w:cs="Arial"/>
                <w:sz w:val="20"/>
              </w:rPr>
              <w:t>/</w:t>
            </w:r>
            <w:r w:rsidR="00EE5428">
              <w:rPr>
                <w:rFonts w:ascii="Arial" w:hAnsi="Arial" w:cs="Arial"/>
                <w:sz w:val="20"/>
              </w:rPr>
              <w:t xml:space="preserve"> </w:t>
            </w:r>
            <w:r w:rsidR="00B337F8">
              <w:rPr>
                <w:rFonts w:ascii="Arial" w:hAnsi="Arial" w:cs="Arial"/>
                <w:sz w:val="20"/>
              </w:rPr>
              <w:t xml:space="preserve">JO’C </w:t>
            </w:r>
          </w:p>
        </w:tc>
        <w:tc>
          <w:tcPr>
            <w:tcW w:w="3879" w:type="dxa"/>
            <w:vAlign w:val="center"/>
          </w:tcPr>
          <w:p w14:paraId="67723A18" w14:textId="2CB06B02" w:rsidR="00C56144" w:rsidRPr="007E4A26" w:rsidRDefault="00C56144" w:rsidP="004F0A1F">
            <w:pPr>
              <w:tabs>
                <w:tab w:val="left" w:pos="990"/>
              </w:tabs>
              <w:rPr>
                <w:rFonts w:ascii="Arial" w:hAnsi="Arial" w:cs="Arial"/>
              </w:rPr>
            </w:pPr>
            <w:r w:rsidRPr="007E4A26">
              <w:rPr>
                <w:rFonts w:ascii="Arial" w:hAnsi="Arial" w:cs="Arial"/>
                <w:sz w:val="20"/>
              </w:rPr>
              <w:t xml:space="preserve">Date </w:t>
            </w:r>
            <w:r w:rsidR="003341AD">
              <w:rPr>
                <w:rFonts w:ascii="Arial" w:hAnsi="Arial" w:cs="Arial"/>
                <w:sz w:val="20"/>
              </w:rPr>
              <w:t>C</w:t>
            </w:r>
            <w:r w:rsidRPr="007E4A26">
              <w:rPr>
                <w:rFonts w:ascii="Arial" w:hAnsi="Arial" w:cs="Arial"/>
                <w:sz w:val="20"/>
              </w:rPr>
              <w:t>ompleted</w:t>
            </w:r>
            <w:r>
              <w:rPr>
                <w:rFonts w:ascii="Arial" w:hAnsi="Arial" w:cs="Arial"/>
                <w:sz w:val="20"/>
              </w:rPr>
              <w:t>:</w:t>
            </w:r>
            <w:r w:rsidR="005077C1">
              <w:rPr>
                <w:rFonts w:ascii="Arial" w:hAnsi="Arial" w:cs="Arial"/>
                <w:sz w:val="20"/>
              </w:rPr>
              <w:t xml:space="preserve"> </w:t>
            </w:r>
            <w:r w:rsidR="00193841">
              <w:rPr>
                <w:rFonts w:ascii="Arial" w:hAnsi="Arial" w:cs="Arial"/>
                <w:sz w:val="20"/>
              </w:rPr>
              <w:t>August 2022</w:t>
            </w:r>
          </w:p>
        </w:tc>
        <w:tc>
          <w:tcPr>
            <w:tcW w:w="3879" w:type="dxa"/>
            <w:vAlign w:val="center"/>
          </w:tcPr>
          <w:p w14:paraId="242B8A7B" w14:textId="34FEEAED" w:rsidR="00C56144" w:rsidRPr="007E4A26" w:rsidRDefault="00C56144" w:rsidP="004F0A1F">
            <w:pPr>
              <w:tabs>
                <w:tab w:val="left" w:pos="990"/>
              </w:tabs>
              <w:rPr>
                <w:rFonts w:ascii="Arial" w:hAnsi="Arial" w:cs="Arial"/>
              </w:rPr>
            </w:pPr>
            <w:r w:rsidRPr="007E4A26">
              <w:rPr>
                <w:rFonts w:ascii="Arial" w:hAnsi="Arial" w:cs="Arial"/>
                <w:sz w:val="20"/>
              </w:rPr>
              <w:t xml:space="preserve">Review </w:t>
            </w:r>
            <w:r w:rsidR="003341AD">
              <w:rPr>
                <w:rFonts w:ascii="Arial" w:hAnsi="Arial" w:cs="Arial"/>
                <w:sz w:val="20"/>
              </w:rPr>
              <w:t>Before</w:t>
            </w:r>
            <w:r w:rsidRPr="007E4A26">
              <w:rPr>
                <w:rFonts w:ascii="Arial" w:hAnsi="Arial" w:cs="Arial"/>
                <w:sz w:val="20"/>
              </w:rPr>
              <w:t>:</w:t>
            </w:r>
            <w:r w:rsidR="005077C1">
              <w:rPr>
                <w:rFonts w:ascii="Arial" w:hAnsi="Arial" w:cs="Arial"/>
                <w:sz w:val="20"/>
              </w:rPr>
              <w:t xml:space="preserve"> </w:t>
            </w:r>
            <w:r w:rsidR="00193841">
              <w:rPr>
                <w:rFonts w:ascii="Arial" w:hAnsi="Arial" w:cs="Arial"/>
                <w:sz w:val="20"/>
              </w:rPr>
              <w:t>August 2024</w:t>
            </w:r>
          </w:p>
        </w:tc>
      </w:tr>
    </w:tbl>
    <w:p w14:paraId="228E64B2" w14:textId="3B28E41B" w:rsidR="00037E60" w:rsidRDefault="00037E60">
      <w:pPr>
        <w:tabs>
          <w:tab w:val="left" w:pos="990"/>
        </w:tabs>
      </w:pPr>
    </w:p>
    <w:p w14:paraId="31C44655" w14:textId="77777777" w:rsidR="00037E60" w:rsidRPr="00B66058" w:rsidRDefault="00037E60" w:rsidP="00037E60">
      <w:pPr>
        <w:jc w:val="both"/>
        <w:rPr>
          <w:rFonts w:ascii="Calibri" w:hAnsi="Calibri" w:cs="Calibri"/>
        </w:rPr>
      </w:pPr>
      <w:r w:rsidRPr="00B66058">
        <w:rPr>
          <w:rFonts w:ascii="Calibri" w:hAnsi="Calibri" w:cs="Calibri"/>
        </w:rPr>
        <w:t xml:space="preserve">NOTE: Before reading this you MUST read the ‘SOP - Energy and environmental impacts under normal, abnormal and emergency conditions’ which is Mills group web site, </w:t>
      </w:r>
      <w:hyperlink r:id="rId8" w:history="1">
        <w:r w:rsidRPr="00B66058">
          <w:rPr>
            <w:rStyle w:val="Hyperlink"/>
            <w:rFonts w:ascii="Calibri" w:hAnsi="Calibri" w:cs="Calibri"/>
            <w:color w:val="auto"/>
          </w:rPr>
          <w:t>https://www.profandrewmills.com/leaf-documents/</w:t>
        </w:r>
      </w:hyperlink>
      <w:r w:rsidRPr="00B66058">
        <w:rPr>
          <w:rFonts w:ascii="Calibri" w:hAnsi="Calibri" w:cs="Calibri"/>
        </w:rPr>
        <w:t xml:space="preserve">.  This addresses general energy and environmental impacts under normal, abnormal and emergency conditions considerations which you NEED to be cognisant of before conducting any experiment.  If you identify anything in an SOP which can be improved, please contact the LO and PI to discuss the proposed change(s) before </w:t>
      </w:r>
      <w:r>
        <w:rPr>
          <w:rFonts w:ascii="Calibri" w:hAnsi="Calibri" w:cs="Calibri"/>
        </w:rPr>
        <w:t xml:space="preserve">putting them into effect. </w:t>
      </w:r>
      <w:r w:rsidRPr="00B66058">
        <w:rPr>
          <w:rFonts w:ascii="Calibri" w:hAnsi="Calibri" w:cs="Calibri"/>
        </w:rPr>
        <w:t xml:space="preserve"> </w:t>
      </w:r>
    </w:p>
    <w:p w14:paraId="2AC3BA06" w14:textId="77777777" w:rsidR="00037E60" w:rsidRDefault="00037E60">
      <w:r>
        <w:br w:type="page"/>
      </w:r>
    </w:p>
    <w:p w14:paraId="2A23D180" w14:textId="77777777" w:rsidR="000D25A9" w:rsidRDefault="000D25A9">
      <w:pPr>
        <w:tabs>
          <w:tab w:val="left" w:pos="990"/>
        </w:tabs>
      </w:pPr>
    </w:p>
    <w:tbl>
      <w:tblPr>
        <w:tblW w:w="50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5"/>
        <w:gridCol w:w="1828"/>
        <w:gridCol w:w="1384"/>
        <w:gridCol w:w="3136"/>
        <w:gridCol w:w="458"/>
        <w:gridCol w:w="458"/>
        <w:gridCol w:w="458"/>
        <w:gridCol w:w="3136"/>
        <w:gridCol w:w="461"/>
        <w:gridCol w:w="461"/>
        <w:gridCol w:w="461"/>
        <w:gridCol w:w="1531"/>
      </w:tblGrid>
      <w:tr w:rsidR="00746A93" w14:paraId="09C67702" w14:textId="77777777" w:rsidTr="00746A93">
        <w:trPr>
          <w:cantSplit/>
          <w:trHeight w:val="1134"/>
          <w:tblHeader/>
          <w:jc w:val="center"/>
        </w:trPr>
        <w:tc>
          <w:tcPr>
            <w:tcW w:w="582" w:type="pct"/>
            <w:tcBorders>
              <w:bottom w:val="single" w:sz="4" w:space="0" w:color="auto"/>
            </w:tcBorders>
            <w:shd w:val="clear" w:color="auto" w:fill="548DD4"/>
            <w:vAlign w:val="center"/>
          </w:tcPr>
          <w:p w14:paraId="05004A6A" w14:textId="77777777" w:rsidR="00746A93" w:rsidRPr="00C56144" w:rsidRDefault="00746A93" w:rsidP="00746A93">
            <w:pPr>
              <w:jc w:val="center"/>
              <w:rPr>
                <w:rFonts w:ascii="Arial" w:hAnsi="Arial" w:cs="Arial"/>
                <w:b/>
                <w:color w:val="FFFFFF"/>
                <w:sz w:val="18"/>
                <w:szCs w:val="18"/>
              </w:rPr>
            </w:pPr>
          </w:p>
          <w:p w14:paraId="77338697" w14:textId="77777777" w:rsidR="00746A93" w:rsidRPr="00C56144" w:rsidRDefault="00746A93" w:rsidP="00746A93">
            <w:pPr>
              <w:jc w:val="center"/>
              <w:rPr>
                <w:rFonts w:ascii="Arial" w:hAnsi="Arial" w:cs="Arial"/>
                <w:b/>
                <w:color w:val="FFFFFF"/>
                <w:sz w:val="18"/>
                <w:szCs w:val="18"/>
              </w:rPr>
            </w:pPr>
          </w:p>
          <w:p w14:paraId="0EBF5701" w14:textId="77777777" w:rsidR="00746A93" w:rsidRPr="00C56144" w:rsidRDefault="00746A93" w:rsidP="00746A93">
            <w:pPr>
              <w:jc w:val="center"/>
              <w:rPr>
                <w:rFonts w:ascii="Arial" w:hAnsi="Arial" w:cs="Arial"/>
                <w:b/>
                <w:color w:val="FFFFFF"/>
                <w:sz w:val="18"/>
                <w:szCs w:val="18"/>
              </w:rPr>
            </w:pPr>
          </w:p>
          <w:p w14:paraId="5D79767C" w14:textId="77777777" w:rsidR="00746A93" w:rsidRPr="00C56144" w:rsidRDefault="00746A93" w:rsidP="00746A93">
            <w:pPr>
              <w:jc w:val="center"/>
              <w:rPr>
                <w:rFonts w:ascii="Arial" w:hAnsi="Arial" w:cs="Arial"/>
                <w:b/>
                <w:color w:val="FFFFFF"/>
                <w:sz w:val="18"/>
                <w:szCs w:val="18"/>
              </w:rPr>
            </w:pPr>
            <w:r w:rsidRPr="00C56144">
              <w:rPr>
                <w:rFonts w:ascii="Arial" w:hAnsi="Arial" w:cs="Arial"/>
                <w:b/>
                <w:color w:val="FFFFFF"/>
                <w:sz w:val="18"/>
                <w:szCs w:val="18"/>
              </w:rPr>
              <w:t xml:space="preserve">Activity </w:t>
            </w:r>
          </w:p>
          <w:p w14:paraId="17C36AEF" w14:textId="77777777" w:rsidR="00746A93" w:rsidRPr="00C56144" w:rsidRDefault="00746A93" w:rsidP="00746A93">
            <w:pPr>
              <w:jc w:val="center"/>
              <w:rPr>
                <w:rFonts w:ascii="Arial" w:hAnsi="Arial" w:cs="Arial"/>
                <w:b/>
                <w:color w:val="FFFFFF"/>
                <w:sz w:val="18"/>
                <w:szCs w:val="18"/>
              </w:rPr>
            </w:pPr>
            <w:r w:rsidRPr="00C56144">
              <w:rPr>
                <w:rFonts w:ascii="Arial" w:hAnsi="Arial" w:cs="Arial"/>
                <w:b/>
                <w:color w:val="FFFFFF"/>
                <w:sz w:val="18"/>
                <w:szCs w:val="18"/>
              </w:rPr>
              <w:t>(task step)</w:t>
            </w:r>
          </w:p>
          <w:p w14:paraId="3EEA1E47" w14:textId="77777777" w:rsidR="00746A93" w:rsidRPr="00C56144" w:rsidRDefault="00746A93" w:rsidP="00746A93">
            <w:pPr>
              <w:jc w:val="center"/>
              <w:rPr>
                <w:rFonts w:ascii="Arial" w:hAnsi="Arial" w:cs="Arial"/>
                <w:b/>
                <w:color w:val="FFFFFF"/>
                <w:sz w:val="18"/>
                <w:szCs w:val="18"/>
              </w:rPr>
            </w:pPr>
          </w:p>
          <w:p w14:paraId="36986043" w14:textId="77777777" w:rsidR="00746A93" w:rsidRPr="00C56144" w:rsidRDefault="00746A93" w:rsidP="00746A93">
            <w:pPr>
              <w:jc w:val="center"/>
              <w:rPr>
                <w:rFonts w:ascii="Arial" w:hAnsi="Arial" w:cs="Arial"/>
                <w:b/>
                <w:color w:val="FFFFFF"/>
                <w:sz w:val="18"/>
                <w:szCs w:val="18"/>
              </w:rPr>
            </w:pPr>
          </w:p>
        </w:tc>
        <w:tc>
          <w:tcPr>
            <w:tcW w:w="586" w:type="pct"/>
            <w:tcBorders>
              <w:bottom w:val="single" w:sz="4" w:space="0" w:color="auto"/>
            </w:tcBorders>
            <w:shd w:val="clear" w:color="auto" w:fill="548DD4"/>
            <w:vAlign w:val="center"/>
          </w:tcPr>
          <w:p w14:paraId="0EB1B559" w14:textId="77777777" w:rsidR="00746A93" w:rsidRPr="00C56144" w:rsidRDefault="00746A93" w:rsidP="00746A93">
            <w:pPr>
              <w:jc w:val="center"/>
              <w:rPr>
                <w:rFonts w:ascii="Arial" w:hAnsi="Arial" w:cs="Arial"/>
                <w:b/>
                <w:color w:val="FFFFFF"/>
                <w:sz w:val="18"/>
                <w:szCs w:val="18"/>
              </w:rPr>
            </w:pPr>
            <w:r w:rsidRPr="00C56144">
              <w:rPr>
                <w:rFonts w:ascii="Arial" w:hAnsi="Arial" w:cs="Arial"/>
                <w:b/>
                <w:color w:val="FFFFFF"/>
                <w:sz w:val="18"/>
                <w:szCs w:val="18"/>
              </w:rPr>
              <w:t>Hazards</w:t>
            </w:r>
          </w:p>
        </w:tc>
        <w:tc>
          <w:tcPr>
            <w:tcW w:w="444" w:type="pct"/>
            <w:tcBorders>
              <w:bottom w:val="single" w:sz="4" w:space="0" w:color="auto"/>
            </w:tcBorders>
            <w:shd w:val="clear" w:color="auto" w:fill="548DD4"/>
            <w:vAlign w:val="center"/>
          </w:tcPr>
          <w:p w14:paraId="5286C3FD" w14:textId="77777777" w:rsidR="00746A93" w:rsidRPr="00C56144" w:rsidRDefault="00746A93" w:rsidP="00746A93">
            <w:pPr>
              <w:jc w:val="center"/>
              <w:rPr>
                <w:rFonts w:ascii="Arial" w:hAnsi="Arial" w:cs="Arial"/>
                <w:b/>
                <w:color w:val="FFFFFF"/>
                <w:sz w:val="18"/>
                <w:szCs w:val="18"/>
              </w:rPr>
            </w:pPr>
            <w:r w:rsidRPr="00C56144">
              <w:rPr>
                <w:rFonts w:ascii="Arial" w:hAnsi="Arial" w:cs="Arial"/>
                <w:b/>
                <w:color w:val="FFFFFF"/>
                <w:sz w:val="18"/>
                <w:szCs w:val="18"/>
              </w:rPr>
              <w:t>Who might</w:t>
            </w:r>
            <w:r w:rsidRPr="00C56144">
              <w:rPr>
                <w:rFonts w:ascii="Arial" w:hAnsi="Arial" w:cs="Arial"/>
                <w:b/>
                <w:color w:val="FFFFFF"/>
                <w:sz w:val="18"/>
                <w:szCs w:val="18"/>
              </w:rPr>
              <w:br/>
              <w:t xml:space="preserve"> be harmed</w:t>
            </w:r>
          </w:p>
        </w:tc>
        <w:tc>
          <w:tcPr>
            <w:tcW w:w="1006" w:type="pct"/>
            <w:tcBorders>
              <w:bottom w:val="single" w:sz="4" w:space="0" w:color="auto"/>
            </w:tcBorders>
            <w:shd w:val="clear" w:color="auto" w:fill="548DD4"/>
            <w:vAlign w:val="center"/>
          </w:tcPr>
          <w:p w14:paraId="1719A4A4" w14:textId="77777777" w:rsidR="00746A93" w:rsidRPr="00C56144" w:rsidRDefault="00746A93" w:rsidP="00746A93">
            <w:pPr>
              <w:jc w:val="center"/>
              <w:rPr>
                <w:rFonts w:ascii="Arial" w:hAnsi="Arial" w:cs="Arial"/>
                <w:b/>
                <w:color w:val="FFFFFF"/>
                <w:sz w:val="18"/>
                <w:szCs w:val="18"/>
              </w:rPr>
            </w:pPr>
            <w:r w:rsidRPr="00C56144">
              <w:rPr>
                <w:rFonts w:ascii="Arial" w:hAnsi="Arial" w:cs="Arial"/>
                <w:b/>
                <w:color w:val="FFFFFF"/>
                <w:sz w:val="18"/>
                <w:szCs w:val="18"/>
              </w:rPr>
              <w:t>Existing Control Measures</w:t>
            </w:r>
          </w:p>
          <w:p w14:paraId="4DCDF85A" w14:textId="77777777" w:rsidR="00746A93" w:rsidRPr="00C56144" w:rsidRDefault="00746A93" w:rsidP="00746A93">
            <w:pPr>
              <w:jc w:val="center"/>
              <w:rPr>
                <w:rFonts w:ascii="Arial" w:hAnsi="Arial" w:cs="Arial"/>
                <w:b/>
                <w:color w:val="FFFFFF"/>
                <w:sz w:val="18"/>
                <w:szCs w:val="18"/>
              </w:rPr>
            </w:pPr>
            <w:r w:rsidRPr="00C56144">
              <w:rPr>
                <w:rFonts w:ascii="Arial" w:hAnsi="Arial" w:cs="Arial"/>
                <w:b/>
                <w:color w:val="FFFFFF"/>
                <w:sz w:val="18"/>
                <w:szCs w:val="18"/>
              </w:rPr>
              <w:t>(What are you already doing?)</w:t>
            </w:r>
          </w:p>
        </w:tc>
        <w:tc>
          <w:tcPr>
            <w:tcW w:w="147" w:type="pct"/>
            <w:tcBorders>
              <w:bottom w:val="single" w:sz="4" w:space="0" w:color="auto"/>
            </w:tcBorders>
            <w:shd w:val="clear" w:color="auto" w:fill="548DD4"/>
            <w:textDirection w:val="btLr"/>
            <w:vAlign w:val="center"/>
          </w:tcPr>
          <w:p w14:paraId="0A2C9C1E" w14:textId="79A11043" w:rsidR="00746A93" w:rsidRPr="00551060" w:rsidRDefault="00746A93" w:rsidP="00746A93">
            <w:pPr>
              <w:ind w:left="-108" w:right="-108"/>
              <w:jc w:val="center"/>
              <w:rPr>
                <w:rFonts w:ascii="Arial" w:hAnsi="Arial" w:cs="Arial"/>
                <w:color w:val="FFFFFF"/>
                <w:sz w:val="18"/>
                <w:szCs w:val="18"/>
              </w:rPr>
            </w:pPr>
            <w:r w:rsidRPr="00551060">
              <w:rPr>
                <w:rFonts w:ascii="Arial" w:hAnsi="Arial" w:cs="Arial"/>
                <w:color w:val="FFFFFF"/>
                <w:sz w:val="18"/>
                <w:szCs w:val="18"/>
              </w:rPr>
              <w:t>Severity</w:t>
            </w:r>
            <w:r>
              <w:rPr>
                <w:rFonts w:ascii="Arial" w:hAnsi="Arial" w:cs="Arial"/>
                <w:color w:val="FFFFFF"/>
                <w:sz w:val="18"/>
                <w:szCs w:val="18"/>
              </w:rPr>
              <w:t xml:space="preserve"> (1-5</w:t>
            </w:r>
            <w:r w:rsidRPr="00551060">
              <w:rPr>
                <w:rFonts w:ascii="Arial" w:hAnsi="Arial" w:cs="Arial"/>
                <w:color w:val="FFFFFF"/>
                <w:sz w:val="18"/>
                <w:szCs w:val="18"/>
              </w:rPr>
              <w:t>)</w:t>
            </w:r>
          </w:p>
        </w:tc>
        <w:tc>
          <w:tcPr>
            <w:tcW w:w="147" w:type="pct"/>
            <w:tcBorders>
              <w:bottom w:val="single" w:sz="4" w:space="0" w:color="auto"/>
            </w:tcBorders>
            <w:shd w:val="clear" w:color="auto" w:fill="548DD4"/>
            <w:textDirection w:val="btLr"/>
            <w:vAlign w:val="center"/>
          </w:tcPr>
          <w:p w14:paraId="50EFB867" w14:textId="33C3B4F4" w:rsidR="00746A93" w:rsidRPr="00551060" w:rsidRDefault="00746A93" w:rsidP="00746A93">
            <w:pPr>
              <w:pStyle w:val="Headertitle"/>
              <w:widowControl/>
              <w:ind w:left="-108" w:right="-108"/>
              <w:jc w:val="center"/>
              <w:rPr>
                <w:rFonts w:cs="Arial"/>
                <w:b w:val="0"/>
                <w:color w:val="FFFFFF"/>
                <w:kern w:val="0"/>
                <w:sz w:val="18"/>
                <w:szCs w:val="18"/>
              </w:rPr>
            </w:pPr>
            <w:r w:rsidRPr="00551060">
              <w:rPr>
                <w:rFonts w:cs="Arial"/>
                <w:b w:val="0"/>
                <w:color w:val="FFFFFF"/>
                <w:kern w:val="0"/>
                <w:sz w:val="18"/>
                <w:szCs w:val="18"/>
              </w:rPr>
              <w:t>Likelihood</w:t>
            </w:r>
            <w:r>
              <w:rPr>
                <w:rFonts w:cs="Arial"/>
                <w:b w:val="0"/>
                <w:color w:val="FFFFFF"/>
                <w:kern w:val="0"/>
                <w:sz w:val="18"/>
                <w:szCs w:val="18"/>
              </w:rPr>
              <w:t xml:space="preserve"> </w:t>
            </w:r>
            <w:r w:rsidRPr="00551060">
              <w:rPr>
                <w:rFonts w:cs="Arial"/>
                <w:b w:val="0"/>
                <w:color w:val="FFFFFF"/>
                <w:kern w:val="0"/>
                <w:sz w:val="18"/>
                <w:szCs w:val="18"/>
              </w:rPr>
              <w:t>(1-4)</w:t>
            </w:r>
          </w:p>
        </w:tc>
        <w:tc>
          <w:tcPr>
            <w:tcW w:w="147" w:type="pct"/>
            <w:tcBorders>
              <w:bottom w:val="single" w:sz="4" w:space="0" w:color="auto"/>
            </w:tcBorders>
            <w:shd w:val="clear" w:color="auto" w:fill="548DD4"/>
            <w:textDirection w:val="btLr"/>
            <w:vAlign w:val="center"/>
          </w:tcPr>
          <w:p w14:paraId="17823989" w14:textId="1329B8CA" w:rsidR="00746A93" w:rsidRPr="00551060" w:rsidRDefault="00746A93" w:rsidP="00746A93">
            <w:pPr>
              <w:ind w:left="113" w:right="113"/>
              <w:jc w:val="center"/>
              <w:rPr>
                <w:rFonts w:ascii="Arial" w:hAnsi="Arial" w:cs="Arial"/>
                <w:color w:val="FFFFFF"/>
                <w:sz w:val="18"/>
                <w:szCs w:val="18"/>
              </w:rPr>
            </w:pPr>
            <w:r w:rsidRPr="00551060">
              <w:rPr>
                <w:rFonts w:ascii="Arial" w:hAnsi="Arial" w:cs="Arial"/>
                <w:color w:val="FFFFFF"/>
                <w:sz w:val="18"/>
                <w:szCs w:val="18"/>
              </w:rPr>
              <w:t xml:space="preserve">Risk Level </w:t>
            </w:r>
          </w:p>
        </w:tc>
        <w:tc>
          <w:tcPr>
            <w:tcW w:w="1006" w:type="pct"/>
            <w:tcBorders>
              <w:bottom w:val="single" w:sz="4" w:space="0" w:color="auto"/>
            </w:tcBorders>
            <w:shd w:val="clear" w:color="auto" w:fill="548DD4"/>
            <w:vAlign w:val="center"/>
          </w:tcPr>
          <w:p w14:paraId="79E608BE" w14:textId="77777777" w:rsidR="00746A93" w:rsidRPr="00C56144" w:rsidRDefault="00746A93" w:rsidP="00746A93">
            <w:pPr>
              <w:jc w:val="center"/>
              <w:rPr>
                <w:rFonts w:ascii="Arial" w:hAnsi="Arial" w:cs="Arial"/>
                <w:b/>
                <w:color w:val="FFFFFF"/>
                <w:sz w:val="18"/>
                <w:szCs w:val="18"/>
              </w:rPr>
            </w:pPr>
            <w:r w:rsidRPr="00C56144">
              <w:rPr>
                <w:rFonts w:ascii="Arial" w:hAnsi="Arial" w:cs="Arial"/>
                <w:b/>
                <w:color w:val="FFFFFF"/>
                <w:sz w:val="18"/>
                <w:szCs w:val="18"/>
              </w:rPr>
              <w:t>What further action is necessary</w:t>
            </w:r>
          </w:p>
        </w:tc>
        <w:tc>
          <w:tcPr>
            <w:tcW w:w="148" w:type="pct"/>
            <w:tcBorders>
              <w:bottom w:val="single" w:sz="4" w:space="0" w:color="auto"/>
            </w:tcBorders>
            <w:shd w:val="clear" w:color="auto" w:fill="548DD4"/>
            <w:textDirection w:val="btLr"/>
            <w:vAlign w:val="center"/>
          </w:tcPr>
          <w:p w14:paraId="4EEF474C" w14:textId="0BEC0C04" w:rsidR="00746A93" w:rsidRDefault="00746A93" w:rsidP="00746A93">
            <w:pPr>
              <w:ind w:left="113" w:right="113"/>
              <w:jc w:val="center"/>
              <w:rPr>
                <w:rFonts w:ascii="Arial" w:hAnsi="Arial" w:cs="Arial"/>
                <w:b/>
                <w:color w:val="FFFFFF"/>
                <w:sz w:val="18"/>
                <w:szCs w:val="18"/>
              </w:rPr>
            </w:pPr>
            <w:r w:rsidRPr="00551060">
              <w:rPr>
                <w:rFonts w:ascii="Arial" w:hAnsi="Arial" w:cs="Arial"/>
                <w:color w:val="FFFFFF"/>
                <w:sz w:val="18"/>
                <w:szCs w:val="18"/>
              </w:rPr>
              <w:t>Severity</w:t>
            </w:r>
            <w:r>
              <w:rPr>
                <w:rFonts w:ascii="Arial" w:hAnsi="Arial" w:cs="Arial"/>
                <w:color w:val="FFFFFF"/>
                <w:sz w:val="18"/>
                <w:szCs w:val="18"/>
              </w:rPr>
              <w:t xml:space="preserve"> (1-5</w:t>
            </w:r>
            <w:r w:rsidRPr="00551060">
              <w:rPr>
                <w:rFonts w:ascii="Arial" w:hAnsi="Arial" w:cs="Arial"/>
                <w:color w:val="FFFFFF"/>
                <w:sz w:val="18"/>
                <w:szCs w:val="18"/>
              </w:rPr>
              <w:t>)</w:t>
            </w:r>
          </w:p>
        </w:tc>
        <w:tc>
          <w:tcPr>
            <w:tcW w:w="148" w:type="pct"/>
            <w:tcBorders>
              <w:bottom w:val="single" w:sz="4" w:space="0" w:color="auto"/>
            </w:tcBorders>
            <w:shd w:val="clear" w:color="auto" w:fill="548DD4"/>
            <w:textDirection w:val="btLr"/>
            <w:vAlign w:val="center"/>
          </w:tcPr>
          <w:p w14:paraId="71DC9D42" w14:textId="2362F9F3" w:rsidR="00746A93" w:rsidRPr="00746A93" w:rsidRDefault="00746A93" w:rsidP="003A1738">
            <w:pPr>
              <w:ind w:left="113" w:right="113"/>
              <w:jc w:val="center"/>
              <w:rPr>
                <w:rFonts w:ascii="Arial" w:hAnsi="Arial" w:cs="Arial"/>
                <w:b/>
                <w:color w:val="FFFFFF"/>
                <w:sz w:val="18"/>
                <w:szCs w:val="18"/>
              </w:rPr>
            </w:pPr>
            <w:r w:rsidRPr="00746A93">
              <w:rPr>
                <w:rFonts w:ascii="Arial" w:hAnsi="Arial" w:cs="Arial"/>
                <w:color w:val="FFFFFF"/>
                <w:sz w:val="18"/>
                <w:szCs w:val="18"/>
              </w:rPr>
              <w:t>Likelihoo</w:t>
            </w:r>
            <w:r>
              <w:rPr>
                <w:rFonts w:ascii="Arial" w:hAnsi="Arial" w:cs="Arial"/>
                <w:color w:val="FFFFFF"/>
                <w:sz w:val="18"/>
                <w:szCs w:val="18"/>
              </w:rPr>
              <w:t>d</w:t>
            </w:r>
            <w:r w:rsidRPr="00746A93">
              <w:rPr>
                <w:rFonts w:ascii="Arial" w:hAnsi="Arial" w:cs="Arial"/>
                <w:color w:val="FFFFFF"/>
                <w:sz w:val="18"/>
                <w:szCs w:val="18"/>
              </w:rPr>
              <w:t>(</w:t>
            </w:r>
            <w:r w:rsidR="00CD5FB5">
              <w:rPr>
                <w:rFonts w:ascii="Arial" w:hAnsi="Arial" w:cs="Arial"/>
                <w:color w:val="FFFFFF"/>
                <w:sz w:val="18"/>
                <w:szCs w:val="18"/>
              </w:rPr>
              <w:t>1</w:t>
            </w:r>
            <w:r>
              <w:rPr>
                <w:rFonts w:ascii="Arial" w:hAnsi="Arial" w:cs="Arial"/>
                <w:color w:val="FFFFFF"/>
                <w:sz w:val="18"/>
                <w:szCs w:val="18"/>
              </w:rPr>
              <w:t>-</w:t>
            </w:r>
            <w:r w:rsidRPr="00746A93">
              <w:rPr>
                <w:rFonts w:ascii="Arial" w:hAnsi="Arial" w:cs="Arial"/>
                <w:color w:val="FFFFFF"/>
                <w:sz w:val="18"/>
                <w:szCs w:val="18"/>
              </w:rPr>
              <w:t>4)</w:t>
            </w:r>
          </w:p>
        </w:tc>
        <w:tc>
          <w:tcPr>
            <w:tcW w:w="148" w:type="pct"/>
            <w:tcBorders>
              <w:bottom w:val="single" w:sz="4" w:space="0" w:color="auto"/>
            </w:tcBorders>
            <w:shd w:val="clear" w:color="auto" w:fill="548DD4"/>
            <w:textDirection w:val="btLr"/>
            <w:vAlign w:val="center"/>
          </w:tcPr>
          <w:p w14:paraId="08EA6846" w14:textId="6D180303" w:rsidR="00746A93" w:rsidRPr="00C56144" w:rsidRDefault="00746A93" w:rsidP="00746A93">
            <w:pPr>
              <w:ind w:left="113" w:right="113"/>
              <w:jc w:val="center"/>
              <w:rPr>
                <w:rFonts w:ascii="Arial" w:hAnsi="Arial" w:cs="Arial"/>
                <w:b/>
                <w:color w:val="FFFFFF"/>
                <w:sz w:val="18"/>
                <w:szCs w:val="18"/>
              </w:rPr>
            </w:pPr>
            <w:r>
              <w:rPr>
                <w:rFonts w:ascii="Arial" w:hAnsi="Arial" w:cs="Arial"/>
                <w:color w:val="FFFFFF"/>
                <w:sz w:val="18"/>
                <w:szCs w:val="18"/>
              </w:rPr>
              <w:t>Final risk level</w:t>
            </w:r>
          </w:p>
        </w:tc>
        <w:tc>
          <w:tcPr>
            <w:tcW w:w="491" w:type="pct"/>
            <w:tcBorders>
              <w:bottom w:val="single" w:sz="4" w:space="0" w:color="auto"/>
            </w:tcBorders>
            <w:shd w:val="clear" w:color="auto" w:fill="548DD4"/>
            <w:vAlign w:val="center"/>
          </w:tcPr>
          <w:p w14:paraId="23AEF3AA" w14:textId="77777777" w:rsidR="00746A93" w:rsidRPr="00C56144" w:rsidRDefault="00746A93" w:rsidP="00746A93">
            <w:pPr>
              <w:jc w:val="center"/>
              <w:rPr>
                <w:rFonts w:ascii="Arial" w:hAnsi="Arial" w:cs="Arial"/>
                <w:b/>
                <w:color w:val="FFFFFF"/>
                <w:sz w:val="18"/>
                <w:szCs w:val="18"/>
              </w:rPr>
            </w:pPr>
            <w:r w:rsidRPr="00C56144">
              <w:rPr>
                <w:rFonts w:ascii="Arial" w:hAnsi="Arial" w:cs="Arial"/>
                <w:b/>
                <w:color w:val="FFFFFF"/>
                <w:sz w:val="18"/>
                <w:szCs w:val="18"/>
              </w:rPr>
              <w:t xml:space="preserve">Action by whom </w:t>
            </w:r>
            <w:r w:rsidRPr="00C56144">
              <w:rPr>
                <w:rFonts w:ascii="Arial" w:hAnsi="Arial" w:cs="Arial"/>
                <w:b/>
                <w:color w:val="FFFFFF"/>
                <w:sz w:val="18"/>
                <w:szCs w:val="18"/>
              </w:rPr>
              <w:br/>
              <w:t>&amp; by when</w:t>
            </w:r>
          </w:p>
        </w:tc>
      </w:tr>
      <w:tr w:rsidR="00746A93" w14:paraId="624454E9" w14:textId="77777777" w:rsidTr="00243021">
        <w:trPr>
          <w:cantSplit/>
          <w:trHeight w:val="1134"/>
          <w:jc w:val="center"/>
        </w:trPr>
        <w:tc>
          <w:tcPr>
            <w:tcW w:w="582" w:type="pct"/>
            <w:vAlign w:val="center"/>
          </w:tcPr>
          <w:p w14:paraId="1DD04EB0" w14:textId="32F5FFEB" w:rsidR="00746A93" w:rsidRPr="00551060" w:rsidRDefault="00746A93" w:rsidP="00746A93">
            <w:pPr>
              <w:jc w:val="center"/>
              <w:rPr>
                <w:rFonts w:ascii="Arial" w:hAnsi="Arial" w:cs="Arial"/>
                <w:sz w:val="18"/>
                <w:szCs w:val="18"/>
              </w:rPr>
            </w:pPr>
            <w:r>
              <w:rPr>
                <w:rFonts w:ascii="Arial" w:hAnsi="Arial" w:cs="Arial"/>
                <w:sz w:val="18"/>
                <w:szCs w:val="18"/>
              </w:rPr>
              <w:t xml:space="preserve">Moving around the </w:t>
            </w:r>
            <w:r w:rsidR="001A2DF7">
              <w:rPr>
                <w:rFonts w:ascii="Arial" w:hAnsi="Arial" w:cs="Arial"/>
                <w:sz w:val="18"/>
                <w:szCs w:val="18"/>
              </w:rPr>
              <w:t xml:space="preserve">Laboratory </w:t>
            </w:r>
          </w:p>
        </w:tc>
        <w:tc>
          <w:tcPr>
            <w:tcW w:w="586" w:type="pct"/>
            <w:vAlign w:val="center"/>
          </w:tcPr>
          <w:p w14:paraId="5B6769F0" w14:textId="28EBA99A" w:rsidR="00746A93" w:rsidRPr="00551060" w:rsidRDefault="00746A93" w:rsidP="00746A93">
            <w:pPr>
              <w:jc w:val="center"/>
              <w:rPr>
                <w:rFonts w:ascii="Arial" w:hAnsi="Arial" w:cs="Arial"/>
                <w:sz w:val="18"/>
                <w:szCs w:val="18"/>
              </w:rPr>
            </w:pPr>
            <w:r>
              <w:rPr>
                <w:rFonts w:ascii="Arial" w:hAnsi="Arial" w:cs="Arial"/>
                <w:sz w:val="18"/>
                <w:szCs w:val="18"/>
              </w:rPr>
              <w:t>Slips and trips</w:t>
            </w:r>
          </w:p>
        </w:tc>
        <w:tc>
          <w:tcPr>
            <w:tcW w:w="444" w:type="pct"/>
            <w:vAlign w:val="center"/>
          </w:tcPr>
          <w:p w14:paraId="2957F847" w14:textId="651D584A" w:rsidR="00746A93" w:rsidRPr="00551060" w:rsidRDefault="00746A93" w:rsidP="00746A93">
            <w:pPr>
              <w:jc w:val="center"/>
              <w:rPr>
                <w:rFonts w:ascii="Arial" w:hAnsi="Arial" w:cs="Arial"/>
                <w:sz w:val="18"/>
                <w:szCs w:val="18"/>
              </w:rPr>
            </w:pPr>
            <w:r>
              <w:rPr>
                <w:rFonts w:ascii="Arial" w:hAnsi="Arial" w:cs="Arial"/>
                <w:sz w:val="18"/>
                <w:szCs w:val="18"/>
              </w:rPr>
              <w:t>Staff, Students, Researchers</w:t>
            </w:r>
            <w:r w:rsidR="00A574E5">
              <w:rPr>
                <w:rFonts w:ascii="Arial" w:hAnsi="Arial" w:cs="Arial"/>
                <w:sz w:val="18"/>
                <w:szCs w:val="18"/>
              </w:rPr>
              <w:t xml:space="preserve">, </w:t>
            </w:r>
            <w:r>
              <w:rPr>
                <w:rFonts w:ascii="Arial" w:hAnsi="Arial" w:cs="Arial"/>
                <w:sz w:val="18"/>
                <w:szCs w:val="18"/>
              </w:rPr>
              <w:t>Visitors</w:t>
            </w:r>
            <w:r w:rsidR="00A574E5">
              <w:rPr>
                <w:rFonts w:ascii="Arial" w:hAnsi="Arial" w:cs="Arial"/>
                <w:sz w:val="18"/>
                <w:szCs w:val="18"/>
              </w:rPr>
              <w:t xml:space="preserve"> and Cleaners</w:t>
            </w:r>
          </w:p>
        </w:tc>
        <w:tc>
          <w:tcPr>
            <w:tcW w:w="1006" w:type="pct"/>
            <w:vAlign w:val="center"/>
          </w:tcPr>
          <w:p w14:paraId="4EFEA98D" w14:textId="3A15806A" w:rsidR="00746A93" w:rsidRDefault="00746A93" w:rsidP="00746A93">
            <w:pPr>
              <w:rPr>
                <w:rFonts w:ascii="Arial" w:hAnsi="Arial" w:cs="Arial"/>
                <w:sz w:val="18"/>
                <w:szCs w:val="18"/>
              </w:rPr>
            </w:pPr>
            <w:r>
              <w:rPr>
                <w:rFonts w:ascii="Arial" w:hAnsi="Arial" w:cs="Arial"/>
                <w:sz w:val="18"/>
                <w:szCs w:val="18"/>
              </w:rPr>
              <w:t xml:space="preserve">- Good housekeeping: i.e. keeping    the </w:t>
            </w:r>
            <w:r w:rsidR="001A2DF7">
              <w:rPr>
                <w:rFonts w:ascii="Arial" w:hAnsi="Arial" w:cs="Arial"/>
                <w:sz w:val="18"/>
                <w:szCs w:val="18"/>
              </w:rPr>
              <w:t>Laboratory</w:t>
            </w:r>
            <w:r>
              <w:rPr>
                <w:rFonts w:ascii="Arial" w:hAnsi="Arial" w:cs="Arial"/>
                <w:sz w:val="18"/>
                <w:szCs w:val="18"/>
              </w:rPr>
              <w:t xml:space="preserve"> tidy</w:t>
            </w:r>
          </w:p>
          <w:p w14:paraId="25640A9C" w14:textId="65777ABF" w:rsidR="00746A93" w:rsidRDefault="00746A93" w:rsidP="00746A93">
            <w:pPr>
              <w:rPr>
                <w:rFonts w:ascii="Arial" w:hAnsi="Arial" w:cs="Arial"/>
                <w:sz w:val="18"/>
                <w:szCs w:val="18"/>
              </w:rPr>
            </w:pPr>
            <w:r>
              <w:rPr>
                <w:rFonts w:ascii="Arial" w:hAnsi="Arial" w:cs="Arial"/>
                <w:sz w:val="18"/>
                <w:szCs w:val="18"/>
              </w:rPr>
              <w:t>- Elimination of tripping hazards e.g. cables are tidy</w:t>
            </w:r>
            <w:r w:rsidR="001A2DF7">
              <w:rPr>
                <w:rFonts w:ascii="Arial" w:hAnsi="Arial" w:cs="Arial"/>
                <w:sz w:val="18"/>
                <w:szCs w:val="18"/>
              </w:rPr>
              <w:t xml:space="preserve"> </w:t>
            </w:r>
          </w:p>
          <w:p w14:paraId="454E7219" w14:textId="76783EAA" w:rsidR="00746A93" w:rsidRDefault="00746A93" w:rsidP="00746A93">
            <w:pPr>
              <w:rPr>
                <w:rFonts w:ascii="Arial" w:hAnsi="Arial" w:cs="Arial"/>
                <w:sz w:val="18"/>
                <w:szCs w:val="18"/>
              </w:rPr>
            </w:pPr>
            <w:r>
              <w:rPr>
                <w:rFonts w:ascii="Arial" w:hAnsi="Arial" w:cs="Arial"/>
                <w:sz w:val="18"/>
                <w:szCs w:val="18"/>
              </w:rPr>
              <w:t>- Floor in good condition</w:t>
            </w:r>
          </w:p>
          <w:p w14:paraId="2EDC7856" w14:textId="12F232E5" w:rsidR="00746A93" w:rsidRPr="00523809" w:rsidRDefault="00746A93" w:rsidP="00746A93">
            <w:pPr>
              <w:rPr>
                <w:rFonts w:ascii="Arial" w:hAnsi="Arial" w:cs="Arial"/>
                <w:sz w:val="18"/>
                <w:szCs w:val="18"/>
              </w:rPr>
            </w:pPr>
            <w:r>
              <w:rPr>
                <w:rFonts w:ascii="Arial" w:hAnsi="Arial" w:cs="Arial"/>
                <w:sz w:val="18"/>
                <w:szCs w:val="18"/>
              </w:rPr>
              <w:t>- Good Lighting</w:t>
            </w:r>
          </w:p>
        </w:tc>
        <w:tc>
          <w:tcPr>
            <w:tcW w:w="147" w:type="pct"/>
            <w:vAlign w:val="center"/>
          </w:tcPr>
          <w:p w14:paraId="5B014C17" w14:textId="7E08F95D" w:rsidR="00746A93" w:rsidRPr="00551060" w:rsidRDefault="00746A93" w:rsidP="00746A93">
            <w:pPr>
              <w:ind w:left="-108" w:right="-108"/>
              <w:jc w:val="center"/>
              <w:rPr>
                <w:rFonts w:ascii="Arial" w:hAnsi="Arial" w:cs="Arial"/>
                <w:sz w:val="18"/>
                <w:szCs w:val="18"/>
              </w:rPr>
            </w:pPr>
            <w:r>
              <w:rPr>
                <w:rFonts w:ascii="Arial" w:hAnsi="Arial" w:cs="Arial"/>
                <w:sz w:val="18"/>
                <w:szCs w:val="18"/>
              </w:rPr>
              <w:t>1</w:t>
            </w:r>
          </w:p>
        </w:tc>
        <w:tc>
          <w:tcPr>
            <w:tcW w:w="147" w:type="pct"/>
            <w:vAlign w:val="center"/>
          </w:tcPr>
          <w:p w14:paraId="5BD0E7D2" w14:textId="39535D7F" w:rsidR="00746A93" w:rsidRPr="00551060" w:rsidRDefault="00746A93" w:rsidP="00746A93">
            <w:pPr>
              <w:pStyle w:val="Headertitle"/>
              <w:widowControl/>
              <w:ind w:left="-108" w:right="-108"/>
              <w:jc w:val="center"/>
              <w:rPr>
                <w:rFonts w:cs="Arial"/>
                <w:b w:val="0"/>
                <w:kern w:val="0"/>
                <w:sz w:val="18"/>
                <w:szCs w:val="18"/>
              </w:rPr>
            </w:pPr>
            <w:r>
              <w:rPr>
                <w:rFonts w:cs="Arial"/>
                <w:b w:val="0"/>
                <w:kern w:val="0"/>
                <w:sz w:val="18"/>
                <w:szCs w:val="18"/>
              </w:rPr>
              <w:t>2</w:t>
            </w:r>
          </w:p>
        </w:tc>
        <w:tc>
          <w:tcPr>
            <w:tcW w:w="147" w:type="pct"/>
            <w:shd w:val="clear" w:color="auto" w:fill="00B050"/>
            <w:vAlign w:val="center"/>
          </w:tcPr>
          <w:p w14:paraId="785A387B" w14:textId="4E369C97" w:rsidR="00746A93" w:rsidRPr="00551060" w:rsidRDefault="00746A93" w:rsidP="00746A93">
            <w:pPr>
              <w:jc w:val="center"/>
              <w:rPr>
                <w:rFonts w:ascii="Arial" w:hAnsi="Arial" w:cs="Arial"/>
                <w:sz w:val="18"/>
                <w:szCs w:val="18"/>
              </w:rPr>
            </w:pPr>
            <w:r>
              <w:rPr>
                <w:rFonts w:ascii="Arial" w:hAnsi="Arial" w:cs="Arial"/>
                <w:sz w:val="18"/>
                <w:szCs w:val="18"/>
              </w:rPr>
              <w:t>L</w:t>
            </w:r>
          </w:p>
        </w:tc>
        <w:tc>
          <w:tcPr>
            <w:tcW w:w="1006" w:type="pct"/>
            <w:vAlign w:val="center"/>
          </w:tcPr>
          <w:p w14:paraId="3835B4AE" w14:textId="592A3EF9" w:rsidR="00746A93" w:rsidRPr="00551060" w:rsidRDefault="00746A93" w:rsidP="00746A93">
            <w:pPr>
              <w:jc w:val="center"/>
              <w:rPr>
                <w:rFonts w:ascii="Arial" w:hAnsi="Arial" w:cs="Arial"/>
                <w:sz w:val="18"/>
                <w:szCs w:val="18"/>
              </w:rPr>
            </w:pPr>
            <w:r>
              <w:rPr>
                <w:rFonts w:ascii="Arial" w:hAnsi="Arial" w:cs="Arial"/>
                <w:sz w:val="18"/>
                <w:szCs w:val="18"/>
              </w:rPr>
              <w:t xml:space="preserve">Regular checks that the </w:t>
            </w:r>
            <w:r w:rsidR="001A2DF7">
              <w:rPr>
                <w:rFonts w:ascii="Arial" w:hAnsi="Arial" w:cs="Arial"/>
                <w:sz w:val="18"/>
                <w:szCs w:val="18"/>
              </w:rPr>
              <w:t>Laboratory</w:t>
            </w:r>
            <w:r>
              <w:rPr>
                <w:rFonts w:ascii="Arial" w:hAnsi="Arial" w:cs="Arial"/>
                <w:sz w:val="18"/>
                <w:szCs w:val="18"/>
              </w:rPr>
              <w:t xml:space="preserve"> environment is tidy, and the floor is free from</w:t>
            </w:r>
            <w:r w:rsidR="00136FCC">
              <w:rPr>
                <w:rFonts w:ascii="Arial" w:hAnsi="Arial" w:cs="Arial"/>
                <w:sz w:val="18"/>
                <w:szCs w:val="18"/>
              </w:rPr>
              <w:t xml:space="preserve"> obstructions and cabling is well secured</w:t>
            </w:r>
          </w:p>
        </w:tc>
        <w:tc>
          <w:tcPr>
            <w:tcW w:w="148" w:type="pct"/>
            <w:vAlign w:val="center"/>
          </w:tcPr>
          <w:p w14:paraId="28EA56EE" w14:textId="0C734E29" w:rsidR="00746A93" w:rsidRPr="00551060" w:rsidRDefault="00746A93" w:rsidP="00746A93">
            <w:pPr>
              <w:jc w:val="center"/>
              <w:rPr>
                <w:rFonts w:ascii="Arial" w:hAnsi="Arial" w:cs="Arial"/>
                <w:sz w:val="18"/>
                <w:szCs w:val="18"/>
              </w:rPr>
            </w:pPr>
            <w:r>
              <w:rPr>
                <w:rFonts w:ascii="Arial" w:hAnsi="Arial" w:cs="Arial"/>
                <w:sz w:val="18"/>
                <w:szCs w:val="18"/>
              </w:rPr>
              <w:t>1</w:t>
            </w:r>
          </w:p>
        </w:tc>
        <w:tc>
          <w:tcPr>
            <w:tcW w:w="148" w:type="pct"/>
            <w:vAlign w:val="center"/>
          </w:tcPr>
          <w:p w14:paraId="4259C414" w14:textId="3E8A3497" w:rsidR="00746A93" w:rsidRPr="00551060" w:rsidRDefault="00746A93" w:rsidP="00746A93">
            <w:pPr>
              <w:jc w:val="center"/>
              <w:rPr>
                <w:rFonts w:ascii="Arial" w:hAnsi="Arial" w:cs="Arial"/>
                <w:sz w:val="18"/>
                <w:szCs w:val="18"/>
              </w:rPr>
            </w:pPr>
            <w:r>
              <w:rPr>
                <w:rFonts w:ascii="Arial" w:hAnsi="Arial" w:cs="Arial"/>
                <w:sz w:val="18"/>
                <w:szCs w:val="18"/>
              </w:rPr>
              <w:t>2</w:t>
            </w:r>
          </w:p>
        </w:tc>
        <w:tc>
          <w:tcPr>
            <w:tcW w:w="148" w:type="pct"/>
            <w:shd w:val="clear" w:color="auto" w:fill="00B050"/>
            <w:vAlign w:val="center"/>
          </w:tcPr>
          <w:p w14:paraId="7F61438F" w14:textId="57105973" w:rsidR="00746A93" w:rsidRPr="00551060" w:rsidRDefault="00746A93" w:rsidP="00746A93">
            <w:pPr>
              <w:jc w:val="center"/>
              <w:rPr>
                <w:rFonts w:ascii="Arial" w:hAnsi="Arial" w:cs="Arial"/>
                <w:sz w:val="18"/>
                <w:szCs w:val="18"/>
              </w:rPr>
            </w:pPr>
            <w:r>
              <w:rPr>
                <w:rFonts w:ascii="Arial" w:hAnsi="Arial" w:cs="Arial"/>
                <w:sz w:val="18"/>
                <w:szCs w:val="18"/>
              </w:rPr>
              <w:t>L</w:t>
            </w:r>
          </w:p>
        </w:tc>
        <w:tc>
          <w:tcPr>
            <w:tcW w:w="491" w:type="pct"/>
            <w:vAlign w:val="center"/>
          </w:tcPr>
          <w:p w14:paraId="5169C8AC" w14:textId="394EC227" w:rsidR="00746A93" w:rsidRPr="00551060" w:rsidRDefault="00A8798A" w:rsidP="00746A93">
            <w:pPr>
              <w:jc w:val="center"/>
              <w:rPr>
                <w:rFonts w:ascii="Arial" w:hAnsi="Arial" w:cs="Arial"/>
                <w:sz w:val="18"/>
                <w:szCs w:val="18"/>
              </w:rPr>
            </w:pPr>
            <w:r>
              <w:rPr>
                <w:rFonts w:ascii="Arial" w:hAnsi="Arial" w:cs="Arial"/>
                <w:sz w:val="18"/>
                <w:szCs w:val="18"/>
              </w:rPr>
              <w:t xml:space="preserve">Academic Supervisor, </w:t>
            </w:r>
            <w:r w:rsidR="00746A93">
              <w:rPr>
                <w:rFonts w:ascii="Arial" w:hAnsi="Arial" w:cs="Arial"/>
                <w:sz w:val="18"/>
                <w:szCs w:val="18"/>
              </w:rPr>
              <w:t>All staff, daily</w:t>
            </w:r>
          </w:p>
        </w:tc>
      </w:tr>
      <w:tr w:rsidR="00746A93" w14:paraId="6E36521E" w14:textId="77777777" w:rsidTr="00243021">
        <w:trPr>
          <w:cantSplit/>
          <w:trHeight w:val="1134"/>
          <w:jc w:val="center"/>
        </w:trPr>
        <w:tc>
          <w:tcPr>
            <w:tcW w:w="582" w:type="pct"/>
            <w:vAlign w:val="center"/>
          </w:tcPr>
          <w:p w14:paraId="3E42CE71" w14:textId="1083E1C1" w:rsidR="00746A93" w:rsidRPr="00551060" w:rsidRDefault="00746A93" w:rsidP="00746A93">
            <w:pPr>
              <w:jc w:val="center"/>
              <w:rPr>
                <w:rFonts w:ascii="Arial" w:hAnsi="Arial" w:cs="Arial"/>
                <w:sz w:val="18"/>
                <w:szCs w:val="18"/>
              </w:rPr>
            </w:pPr>
            <w:r>
              <w:rPr>
                <w:rFonts w:ascii="Arial" w:hAnsi="Arial" w:cs="Arial"/>
                <w:sz w:val="18"/>
                <w:szCs w:val="18"/>
              </w:rPr>
              <w:t xml:space="preserve">Working at a Computer Workstation </w:t>
            </w:r>
            <w:r w:rsidR="001A2DF7">
              <w:rPr>
                <w:rFonts w:ascii="Arial" w:hAnsi="Arial" w:cs="Arial"/>
                <w:sz w:val="18"/>
                <w:szCs w:val="18"/>
              </w:rPr>
              <w:t xml:space="preserve">linked to </w:t>
            </w:r>
            <w:r w:rsidR="00193841">
              <w:rPr>
                <w:rFonts w:ascii="Arial" w:hAnsi="Arial" w:cs="Arial"/>
                <w:sz w:val="18"/>
                <w:szCs w:val="18"/>
              </w:rPr>
              <w:t>GC</w:t>
            </w:r>
          </w:p>
        </w:tc>
        <w:tc>
          <w:tcPr>
            <w:tcW w:w="586" w:type="pct"/>
            <w:vAlign w:val="center"/>
          </w:tcPr>
          <w:p w14:paraId="23F69D05" w14:textId="131B004A" w:rsidR="00746A93" w:rsidRPr="00551060" w:rsidRDefault="00746A93" w:rsidP="00746A93">
            <w:pPr>
              <w:jc w:val="center"/>
              <w:rPr>
                <w:rFonts w:ascii="Arial" w:hAnsi="Arial" w:cs="Arial"/>
                <w:sz w:val="18"/>
                <w:szCs w:val="18"/>
              </w:rPr>
            </w:pPr>
            <w:r>
              <w:rPr>
                <w:rFonts w:ascii="Arial" w:hAnsi="Arial" w:cs="Arial"/>
                <w:sz w:val="18"/>
                <w:szCs w:val="18"/>
              </w:rPr>
              <w:t>Eyestrain, repetitive strain injuries, back and muscle pain, tension and headache</w:t>
            </w:r>
          </w:p>
        </w:tc>
        <w:tc>
          <w:tcPr>
            <w:tcW w:w="444" w:type="pct"/>
            <w:vAlign w:val="center"/>
          </w:tcPr>
          <w:p w14:paraId="46F285BC" w14:textId="048C88E7" w:rsidR="00746A93" w:rsidRPr="00551060" w:rsidRDefault="001A2DF7" w:rsidP="00746A93">
            <w:pPr>
              <w:jc w:val="center"/>
              <w:rPr>
                <w:rFonts w:ascii="Arial" w:hAnsi="Arial" w:cs="Arial"/>
                <w:sz w:val="18"/>
                <w:szCs w:val="18"/>
              </w:rPr>
            </w:pPr>
            <w:r>
              <w:rPr>
                <w:rFonts w:ascii="Arial" w:hAnsi="Arial" w:cs="Arial"/>
                <w:sz w:val="18"/>
                <w:szCs w:val="18"/>
              </w:rPr>
              <w:t>Staff, Students, Researchers</w:t>
            </w:r>
          </w:p>
        </w:tc>
        <w:tc>
          <w:tcPr>
            <w:tcW w:w="1006" w:type="pct"/>
            <w:vAlign w:val="center"/>
          </w:tcPr>
          <w:p w14:paraId="0D017838" w14:textId="3BE5CA47" w:rsidR="00746A93" w:rsidRDefault="00746A93" w:rsidP="00746A93">
            <w:pPr>
              <w:rPr>
                <w:rFonts w:ascii="Arial" w:hAnsi="Arial" w:cs="Arial"/>
                <w:sz w:val="18"/>
                <w:szCs w:val="18"/>
              </w:rPr>
            </w:pPr>
            <w:r>
              <w:rPr>
                <w:rFonts w:ascii="Arial" w:hAnsi="Arial" w:cs="Arial"/>
                <w:sz w:val="18"/>
                <w:szCs w:val="18"/>
              </w:rPr>
              <w:t xml:space="preserve">- Online training for correct use of Computer workstation </w:t>
            </w:r>
          </w:p>
          <w:p w14:paraId="798DE912" w14:textId="00BAFB00" w:rsidR="00746A93" w:rsidRDefault="00746A93" w:rsidP="00746A93">
            <w:pPr>
              <w:rPr>
                <w:rFonts w:ascii="Arial" w:hAnsi="Arial" w:cs="Arial"/>
                <w:sz w:val="18"/>
                <w:szCs w:val="18"/>
              </w:rPr>
            </w:pPr>
            <w:r>
              <w:rPr>
                <w:rFonts w:ascii="Arial" w:hAnsi="Arial" w:cs="Arial"/>
                <w:sz w:val="18"/>
                <w:szCs w:val="18"/>
              </w:rPr>
              <w:t>- DSE Assessment completed</w:t>
            </w:r>
          </w:p>
          <w:p w14:paraId="1BC4985A" w14:textId="0477DDAC" w:rsidR="00746A93" w:rsidRDefault="00746A93" w:rsidP="00746A93">
            <w:pPr>
              <w:rPr>
                <w:rFonts w:ascii="Arial" w:hAnsi="Arial" w:cs="Arial"/>
                <w:sz w:val="18"/>
                <w:szCs w:val="18"/>
              </w:rPr>
            </w:pPr>
            <w:r>
              <w:rPr>
                <w:rFonts w:ascii="Arial" w:hAnsi="Arial" w:cs="Arial"/>
                <w:sz w:val="18"/>
                <w:szCs w:val="18"/>
              </w:rPr>
              <w:t>- Assessment of DSE workstation by School DSE Assessor</w:t>
            </w:r>
          </w:p>
          <w:p w14:paraId="04DD029F" w14:textId="1BE09F61" w:rsidR="00746A93" w:rsidRDefault="00746A93" w:rsidP="00746A93">
            <w:pPr>
              <w:rPr>
                <w:rFonts w:ascii="Arial" w:hAnsi="Arial" w:cs="Arial"/>
                <w:sz w:val="18"/>
                <w:szCs w:val="18"/>
              </w:rPr>
            </w:pPr>
            <w:r>
              <w:rPr>
                <w:rFonts w:ascii="Arial" w:hAnsi="Arial" w:cs="Arial"/>
                <w:sz w:val="18"/>
                <w:szCs w:val="18"/>
              </w:rPr>
              <w:t>- Vision screening</w:t>
            </w:r>
          </w:p>
          <w:p w14:paraId="134F1453" w14:textId="5CA42793" w:rsidR="00746A93" w:rsidRDefault="00746A93" w:rsidP="00746A93">
            <w:pPr>
              <w:rPr>
                <w:rFonts w:ascii="Arial" w:hAnsi="Arial" w:cs="Arial"/>
                <w:sz w:val="18"/>
                <w:szCs w:val="18"/>
              </w:rPr>
            </w:pPr>
            <w:r>
              <w:rPr>
                <w:rFonts w:ascii="Arial" w:hAnsi="Arial" w:cs="Arial"/>
                <w:sz w:val="18"/>
                <w:szCs w:val="18"/>
              </w:rPr>
              <w:t xml:space="preserve">- Provision of display screen equipment aids (anti-glare screens, mouse mat, wrist rest, document holder and </w:t>
            </w:r>
            <w:r w:rsidR="006D4AC6">
              <w:rPr>
                <w:rFonts w:ascii="Arial" w:hAnsi="Arial" w:cs="Arial"/>
                <w:sz w:val="18"/>
                <w:szCs w:val="18"/>
              </w:rPr>
              <w:t>footrest</w:t>
            </w:r>
            <w:r>
              <w:rPr>
                <w:rFonts w:ascii="Arial" w:hAnsi="Arial" w:cs="Arial"/>
                <w:sz w:val="18"/>
                <w:szCs w:val="18"/>
              </w:rPr>
              <w:t xml:space="preserve"> – where required)</w:t>
            </w:r>
          </w:p>
          <w:p w14:paraId="314025E3" w14:textId="1A68B4CE" w:rsidR="00746A93" w:rsidRDefault="00746A93" w:rsidP="00746A93">
            <w:pPr>
              <w:rPr>
                <w:rFonts w:ascii="Arial" w:hAnsi="Arial" w:cs="Arial"/>
                <w:sz w:val="18"/>
                <w:szCs w:val="18"/>
              </w:rPr>
            </w:pPr>
            <w:r>
              <w:rPr>
                <w:rFonts w:ascii="Arial" w:hAnsi="Arial" w:cs="Arial"/>
                <w:sz w:val="18"/>
                <w:szCs w:val="18"/>
              </w:rPr>
              <w:t>- Rest periods, exercises and variance in work activities</w:t>
            </w:r>
          </w:p>
          <w:p w14:paraId="3DECF33D" w14:textId="7F3296BB" w:rsidR="00746A93" w:rsidRDefault="00746A93" w:rsidP="00746A93">
            <w:pPr>
              <w:rPr>
                <w:rFonts w:ascii="Arial" w:hAnsi="Arial" w:cs="Arial"/>
                <w:sz w:val="18"/>
                <w:szCs w:val="18"/>
              </w:rPr>
            </w:pPr>
            <w:r>
              <w:rPr>
                <w:rFonts w:ascii="Arial" w:hAnsi="Arial" w:cs="Arial"/>
                <w:sz w:val="18"/>
                <w:szCs w:val="18"/>
              </w:rPr>
              <w:t xml:space="preserve">- Workstation and equipment set to ensure good posture and to avoid </w:t>
            </w:r>
            <w:r w:rsidRPr="00C97535">
              <w:rPr>
                <w:rFonts w:ascii="Arial" w:hAnsi="Arial" w:cs="Arial"/>
                <w:sz w:val="18"/>
                <w:szCs w:val="18"/>
              </w:rPr>
              <w:t>glare from lights and windows</w:t>
            </w:r>
          </w:p>
          <w:p w14:paraId="52CD7C58" w14:textId="5D17C368" w:rsidR="00746A93" w:rsidRDefault="00746A93" w:rsidP="00746A93">
            <w:pPr>
              <w:rPr>
                <w:rFonts w:ascii="Arial" w:hAnsi="Arial" w:cs="Arial"/>
                <w:sz w:val="18"/>
                <w:szCs w:val="18"/>
              </w:rPr>
            </w:pPr>
            <w:r>
              <w:rPr>
                <w:rFonts w:ascii="Arial" w:hAnsi="Arial" w:cs="Arial"/>
                <w:sz w:val="18"/>
                <w:szCs w:val="18"/>
              </w:rPr>
              <w:t>- Relevant desk of suitable height and accompanying chair / stool of suitable height</w:t>
            </w:r>
          </w:p>
          <w:p w14:paraId="61014A9F" w14:textId="40286059" w:rsidR="00746A93" w:rsidRPr="00551060" w:rsidRDefault="00746A93" w:rsidP="00746A93">
            <w:pPr>
              <w:rPr>
                <w:rFonts w:ascii="Arial" w:hAnsi="Arial" w:cs="Arial"/>
                <w:sz w:val="18"/>
                <w:szCs w:val="18"/>
              </w:rPr>
            </w:pPr>
            <w:r>
              <w:rPr>
                <w:rFonts w:ascii="Arial" w:hAnsi="Arial" w:cs="Arial"/>
                <w:sz w:val="18"/>
                <w:szCs w:val="18"/>
              </w:rPr>
              <w:t>- Referral to Occupational Health if required</w:t>
            </w:r>
          </w:p>
        </w:tc>
        <w:tc>
          <w:tcPr>
            <w:tcW w:w="147" w:type="pct"/>
            <w:vAlign w:val="center"/>
          </w:tcPr>
          <w:p w14:paraId="0998A0FD" w14:textId="50CE70DF" w:rsidR="00746A93" w:rsidRPr="00551060" w:rsidRDefault="00746A93" w:rsidP="00746A93">
            <w:pPr>
              <w:ind w:left="-108" w:right="-108"/>
              <w:jc w:val="center"/>
              <w:rPr>
                <w:rFonts w:ascii="Arial" w:hAnsi="Arial" w:cs="Arial"/>
                <w:sz w:val="18"/>
                <w:szCs w:val="18"/>
              </w:rPr>
            </w:pPr>
            <w:r>
              <w:rPr>
                <w:rFonts w:ascii="Arial" w:hAnsi="Arial" w:cs="Arial"/>
                <w:sz w:val="18"/>
                <w:szCs w:val="18"/>
              </w:rPr>
              <w:t>2</w:t>
            </w:r>
          </w:p>
        </w:tc>
        <w:tc>
          <w:tcPr>
            <w:tcW w:w="147" w:type="pct"/>
            <w:vAlign w:val="center"/>
          </w:tcPr>
          <w:p w14:paraId="3F64BA9D" w14:textId="1ACCE9D7" w:rsidR="00746A93" w:rsidRPr="00551060" w:rsidRDefault="00746A93" w:rsidP="00746A93">
            <w:pPr>
              <w:pStyle w:val="Headertitle"/>
              <w:widowControl/>
              <w:ind w:left="-108" w:right="-108"/>
              <w:jc w:val="center"/>
              <w:rPr>
                <w:rFonts w:cs="Arial"/>
                <w:b w:val="0"/>
                <w:kern w:val="0"/>
                <w:sz w:val="18"/>
                <w:szCs w:val="18"/>
              </w:rPr>
            </w:pPr>
            <w:r>
              <w:rPr>
                <w:rFonts w:cs="Arial"/>
                <w:b w:val="0"/>
                <w:kern w:val="0"/>
                <w:sz w:val="18"/>
                <w:szCs w:val="18"/>
              </w:rPr>
              <w:t>2</w:t>
            </w:r>
          </w:p>
        </w:tc>
        <w:tc>
          <w:tcPr>
            <w:tcW w:w="147" w:type="pct"/>
            <w:shd w:val="clear" w:color="auto" w:fill="00B050"/>
            <w:vAlign w:val="center"/>
          </w:tcPr>
          <w:p w14:paraId="1657F56D" w14:textId="423393E1" w:rsidR="00746A93" w:rsidRPr="00551060" w:rsidRDefault="00746A93" w:rsidP="00746A93">
            <w:pPr>
              <w:jc w:val="center"/>
              <w:rPr>
                <w:rFonts w:ascii="Arial" w:hAnsi="Arial" w:cs="Arial"/>
                <w:sz w:val="18"/>
                <w:szCs w:val="18"/>
              </w:rPr>
            </w:pPr>
            <w:r w:rsidRPr="009C39A7">
              <w:rPr>
                <w:rFonts w:ascii="Arial" w:hAnsi="Arial" w:cs="Arial"/>
                <w:sz w:val="18"/>
                <w:szCs w:val="18"/>
              </w:rPr>
              <w:t>L</w:t>
            </w:r>
          </w:p>
        </w:tc>
        <w:tc>
          <w:tcPr>
            <w:tcW w:w="1006" w:type="pct"/>
            <w:vAlign w:val="center"/>
          </w:tcPr>
          <w:p w14:paraId="25DE572C" w14:textId="7F5F1EC0" w:rsidR="00746A93" w:rsidRDefault="00746A93" w:rsidP="00746A93">
            <w:pPr>
              <w:jc w:val="center"/>
              <w:rPr>
                <w:rFonts w:ascii="Arial" w:hAnsi="Arial" w:cs="Arial"/>
                <w:sz w:val="18"/>
                <w:szCs w:val="18"/>
              </w:rPr>
            </w:pPr>
            <w:r>
              <w:rPr>
                <w:rFonts w:ascii="Arial" w:hAnsi="Arial" w:cs="Arial"/>
                <w:sz w:val="18"/>
                <w:szCs w:val="18"/>
              </w:rPr>
              <w:t>Check that identified action from DSE assessment followed up.</w:t>
            </w:r>
          </w:p>
          <w:p w14:paraId="7F2B9FF6" w14:textId="77777777" w:rsidR="00746A93" w:rsidRDefault="00746A93" w:rsidP="00746A93">
            <w:pPr>
              <w:jc w:val="center"/>
              <w:rPr>
                <w:rFonts w:ascii="Arial" w:hAnsi="Arial" w:cs="Arial"/>
                <w:sz w:val="18"/>
                <w:szCs w:val="18"/>
              </w:rPr>
            </w:pPr>
          </w:p>
          <w:p w14:paraId="6B92F431" w14:textId="77777777" w:rsidR="00746A93" w:rsidRDefault="00746A93" w:rsidP="00746A93">
            <w:pPr>
              <w:jc w:val="center"/>
              <w:rPr>
                <w:rFonts w:ascii="Arial" w:hAnsi="Arial" w:cs="Arial"/>
                <w:sz w:val="18"/>
                <w:szCs w:val="18"/>
              </w:rPr>
            </w:pPr>
            <w:r>
              <w:rPr>
                <w:rFonts w:ascii="Arial" w:hAnsi="Arial" w:cs="Arial"/>
                <w:sz w:val="18"/>
                <w:szCs w:val="18"/>
              </w:rPr>
              <w:t>Staff to inform Line manager of any pain they have that may be linked to computer use.</w:t>
            </w:r>
          </w:p>
          <w:p w14:paraId="7531F91D" w14:textId="77777777" w:rsidR="00C97535" w:rsidRDefault="00C97535" w:rsidP="00746A93">
            <w:pPr>
              <w:jc w:val="center"/>
              <w:rPr>
                <w:rFonts w:ascii="Arial" w:hAnsi="Arial" w:cs="Arial"/>
                <w:sz w:val="18"/>
                <w:szCs w:val="18"/>
              </w:rPr>
            </w:pPr>
          </w:p>
          <w:p w14:paraId="476F08A6" w14:textId="44BEAC2D" w:rsidR="00C97535" w:rsidRPr="00551060" w:rsidRDefault="00C97535" w:rsidP="00746A93">
            <w:pPr>
              <w:jc w:val="center"/>
              <w:rPr>
                <w:rFonts w:ascii="Arial" w:hAnsi="Arial" w:cs="Arial"/>
                <w:sz w:val="18"/>
                <w:szCs w:val="18"/>
              </w:rPr>
            </w:pPr>
          </w:p>
        </w:tc>
        <w:tc>
          <w:tcPr>
            <w:tcW w:w="148" w:type="pct"/>
            <w:vAlign w:val="center"/>
          </w:tcPr>
          <w:p w14:paraId="0A812FBC" w14:textId="1A58D395" w:rsidR="00746A93" w:rsidRPr="00551060" w:rsidRDefault="00746A93" w:rsidP="00746A93">
            <w:pPr>
              <w:jc w:val="center"/>
              <w:rPr>
                <w:rFonts w:ascii="Arial" w:hAnsi="Arial" w:cs="Arial"/>
                <w:sz w:val="18"/>
                <w:szCs w:val="18"/>
              </w:rPr>
            </w:pPr>
            <w:r>
              <w:rPr>
                <w:rFonts w:ascii="Arial" w:hAnsi="Arial" w:cs="Arial"/>
                <w:sz w:val="18"/>
                <w:szCs w:val="18"/>
              </w:rPr>
              <w:t>2</w:t>
            </w:r>
          </w:p>
        </w:tc>
        <w:tc>
          <w:tcPr>
            <w:tcW w:w="148" w:type="pct"/>
            <w:vAlign w:val="center"/>
          </w:tcPr>
          <w:p w14:paraId="35EA0591" w14:textId="5E1DF76E" w:rsidR="00746A93" w:rsidRPr="00551060" w:rsidRDefault="00746A93" w:rsidP="00746A93">
            <w:pPr>
              <w:jc w:val="center"/>
              <w:rPr>
                <w:rFonts w:ascii="Arial" w:hAnsi="Arial" w:cs="Arial"/>
                <w:sz w:val="18"/>
                <w:szCs w:val="18"/>
              </w:rPr>
            </w:pPr>
            <w:r>
              <w:rPr>
                <w:rFonts w:ascii="Arial" w:hAnsi="Arial" w:cs="Arial"/>
                <w:sz w:val="18"/>
                <w:szCs w:val="18"/>
              </w:rPr>
              <w:t>1</w:t>
            </w:r>
          </w:p>
        </w:tc>
        <w:tc>
          <w:tcPr>
            <w:tcW w:w="148" w:type="pct"/>
            <w:shd w:val="clear" w:color="auto" w:fill="00B050"/>
            <w:vAlign w:val="center"/>
          </w:tcPr>
          <w:p w14:paraId="09ABAF09" w14:textId="0DCF57E5" w:rsidR="00746A93" w:rsidRPr="00551060" w:rsidRDefault="00746A93" w:rsidP="00746A93">
            <w:pPr>
              <w:jc w:val="center"/>
              <w:rPr>
                <w:rFonts w:ascii="Arial" w:hAnsi="Arial" w:cs="Arial"/>
                <w:sz w:val="18"/>
                <w:szCs w:val="18"/>
              </w:rPr>
            </w:pPr>
            <w:r>
              <w:rPr>
                <w:rFonts w:ascii="Arial" w:hAnsi="Arial" w:cs="Arial"/>
                <w:sz w:val="18"/>
                <w:szCs w:val="18"/>
              </w:rPr>
              <w:t>L</w:t>
            </w:r>
          </w:p>
        </w:tc>
        <w:tc>
          <w:tcPr>
            <w:tcW w:w="491" w:type="pct"/>
            <w:vAlign w:val="center"/>
          </w:tcPr>
          <w:p w14:paraId="1A66A0DF" w14:textId="69A7A052" w:rsidR="00746A93" w:rsidRPr="00551060" w:rsidRDefault="00746A93" w:rsidP="00746A93">
            <w:pPr>
              <w:jc w:val="center"/>
              <w:rPr>
                <w:rFonts w:ascii="Arial" w:hAnsi="Arial" w:cs="Arial"/>
                <w:sz w:val="18"/>
                <w:szCs w:val="18"/>
              </w:rPr>
            </w:pPr>
            <w:r>
              <w:rPr>
                <w:rFonts w:ascii="Arial" w:hAnsi="Arial" w:cs="Arial"/>
                <w:sz w:val="18"/>
                <w:szCs w:val="18"/>
              </w:rPr>
              <w:t>DSE assessor, Staff</w:t>
            </w:r>
          </w:p>
        </w:tc>
      </w:tr>
    </w:tbl>
    <w:p w14:paraId="2E405D51" w14:textId="77777777" w:rsidR="00E24B9B" w:rsidRDefault="00E24B9B">
      <w:pPr>
        <w:rPr>
          <w:sz w:val="22"/>
          <w:szCs w:val="22"/>
        </w:rPr>
      </w:pPr>
    </w:p>
    <w:p w14:paraId="39BBC133" w14:textId="72EFA627" w:rsidR="00F27AB6" w:rsidRDefault="00F27AB6" w:rsidP="00796D10">
      <w:pPr>
        <w:rPr>
          <w:sz w:val="22"/>
          <w:szCs w:val="22"/>
        </w:rPr>
      </w:pPr>
    </w:p>
    <w:tbl>
      <w:tblPr>
        <w:tblW w:w="50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5"/>
        <w:gridCol w:w="1828"/>
        <w:gridCol w:w="1384"/>
        <w:gridCol w:w="3136"/>
        <w:gridCol w:w="620"/>
        <w:gridCol w:w="296"/>
        <w:gridCol w:w="458"/>
        <w:gridCol w:w="3136"/>
        <w:gridCol w:w="461"/>
        <w:gridCol w:w="461"/>
        <w:gridCol w:w="461"/>
        <w:gridCol w:w="1531"/>
      </w:tblGrid>
      <w:tr w:rsidR="00746A93" w:rsidRPr="00C56144" w14:paraId="083EE35B" w14:textId="77777777" w:rsidTr="00DB6FE0">
        <w:trPr>
          <w:cantSplit/>
          <w:trHeight w:val="1134"/>
          <w:tblHeader/>
          <w:jc w:val="center"/>
        </w:trPr>
        <w:tc>
          <w:tcPr>
            <w:tcW w:w="582" w:type="pct"/>
            <w:tcBorders>
              <w:bottom w:val="single" w:sz="4" w:space="0" w:color="auto"/>
            </w:tcBorders>
            <w:shd w:val="clear" w:color="auto" w:fill="548DD4"/>
            <w:vAlign w:val="center"/>
          </w:tcPr>
          <w:p w14:paraId="42678016" w14:textId="77777777" w:rsidR="00746A93" w:rsidRPr="00C56144" w:rsidRDefault="00746A93" w:rsidP="00746A93">
            <w:pPr>
              <w:jc w:val="center"/>
              <w:rPr>
                <w:rFonts w:ascii="Arial" w:hAnsi="Arial" w:cs="Arial"/>
                <w:b/>
                <w:color w:val="FFFFFF"/>
                <w:sz w:val="18"/>
                <w:szCs w:val="18"/>
              </w:rPr>
            </w:pPr>
          </w:p>
          <w:p w14:paraId="17A99174" w14:textId="77777777" w:rsidR="00746A93" w:rsidRPr="00C56144" w:rsidRDefault="00746A93" w:rsidP="00746A93">
            <w:pPr>
              <w:jc w:val="center"/>
              <w:rPr>
                <w:rFonts w:ascii="Arial" w:hAnsi="Arial" w:cs="Arial"/>
                <w:b/>
                <w:color w:val="FFFFFF"/>
                <w:sz w:val="18"/>
                <w:szCs w:val="18"/>
              </w:rPr>
            </w:pPr>
          </w:p>
          <w:p w14:paraId="5F3DD13A" w14:textId="77777777" w:rsidR="00746A93" w:rsidRPr="00C56144" w:rsidRDefault="00746A93" w:rsidP="00746A93">
            <w:pPr>
              <w:jc w:val="center"/>
              <w:rPr>
                <w:rFonts w:ascii="Arial" w:hAnsi="Arial" w:cs="Arial"/>
                <w:b/>
                <w:color w:val="FFFFFF"/>
                <w:sz w:val="18"/>
                <w:szCs w:val="18"/>
              </w:rPr>
            </w:pPr>
          </w:p>
          <w:p w14:paraId="61907FDA" w14:textId="77777777" w:rsidR="00746A93" w:rsidRPr="00C56144" w:rsidRDefault="00746A93" w:rsidP="00746A93">
            <w:pPr>
              <w:jc w:val="center"/>
              <w:rPr>
                <w:rFonts w:ascii="Arial" w:hAnsi="Arial" w:cs="Arial"/>
                <w:b/>
                <w:color w:val="FFFFFF"/>
                <w:sz w:val="18"/>
                <w:szCs w:val="18"/>
              </w:rPr>
            </w:pPr>
            <w:r w:rsidRPr="00C56144">
              <w:rPr>
                <w:rFonts w:ascii="Arial" w:hAnsi="Arial" w:cs="Arial"/>
                <w:b/>
                <w:color w:val="FFFFFF"/>
                <w:sz w:val="18"/>
                <w:szCs w:val="18"/>
              </w:rPr>
              <w:t xml:space="preserve">Activity </w:t>
            </w:r>
          </w:p>
          <w:p w14:paraId="7F85A99B" w14:textId="77777777" w:rsidR="00746A93" w:rsidRPr="00C56144" w:rsidRDefault="00746A93" w:rsidP="00746A93">
            <w:pPr>
              <w:jc w:val="center"/>
              <w:rPr>
                <w:rFonts w:ascii="Arial" w:hAnsi="Arial" w:cs="Arial"/>
                <w:b/>
                <w:color w:val="FFFFFF"/>
                <w:sz w:val="18"/>
                <w:szCs w:val="18"/>
              </w:rPr>
            </w:pPr>
            <w:r w:rsidRPr="00C56144">
              <w:rPr>
                <w:rFonts w:ascii="Arial" w:hAnsi="Arial" w:cs="Arial"/>
                <w:b/>
                <w:color w:val="FFFFFF"/>
                <w:sz w:val="18"/>
                <w:szCs w:val="18"/>
              </w:rPr>
              <w:t>(task step)</w:t>
            </w:r>
          </w:p>
          <w:p w14:paraId="45C8903A" w14:textId="77777777" w:rsidR="00746A93" w:rsidRPr="00C56144" w:rsidRDefault="00746A93" w:rsidP="00746A93">
            <w:pPr>
              <w:jc w:val="center"/>
              <w:rPr>
                <w:rFonts w:ascii="Arial" w:hAnsi="Arial" w:cs="Arial"/>
                <w:b/>
                <w:color w:val="FFFFFF"/>
                <w:sz w:val="18"/>
                <w:szCs w:val="18"/>
              </w:rPr>
            </w:pPr>
          </w:p>
          <w:p w14:paraId="3A51D0B8" w14:textId="77777777" w:rsidR="00746A93" w:rsidRPr="00C56144" w:rsidRDefault="00746A93" w:rsidP="00746A93">
            <w:pPr>
              <w:jc w:val="center"/>
              <w:rPr>
                <w:rFonts w:ascii="Arial" w:hAnsi="Arial" w:cs="Arial"/>
                <w:b/>
                <w:color w:val="FFFFFF"/>
                <w:sz w:val="18"/>
                <w:szCs w:val="18"/>
              </w:rPr>
            </w:pPr>
          </w:p>
        </w:tc>
        <w:tc>
          <w:tcPr>
            <w:tcW w:w="586" w:type="pct"/>
            <w:tcBorders>
              <w:bottom w:val="single" w:sz="4" w:space="0" w:color="auto"/>
            </w:tcBorders>
            <w:shd w:val="clear" w:color="auto" w:fill="548DD4"/>
            <w:vAlign w:val="center"/>
          </w:tcPr>
          <w:p w14:paraId="6FC0FFE7" w14:textId="77777777" w:rsidR="00746A93" w:rsidRPr="00C56144" w:rsidRDefault="00746A93" w:rsidP="00746A93">
            <w:pPr>
              <w:jc w:val="center"/>
              <w:rPr>
                <w:rFonts w:ascii="Arial" w:hAnsi="Arial" w:cs="Arial"/>
                <w:b/>
                <w:color w:val="FFFFFF"/>
                <w:sz w:val="18"/>
                <w:szCs w:val="18"/>
              </w:rPr>
            </w:pPr>
            <w:r w:rsidRPr="00C56144">
              <w:rPr>
                <w:rFonts w:ascii="Arial" w:hAnsi="Arial" w:cs="Arial"/>
                <w:b/>
                <w:color w:val="FFFFFF"/>
                <w:sz w:val="18"/>
                <w:szCs w:val="18"/>
              </w:rPr>
              <w:t>Hazards</w:t>
            </w:r>
          </w:p>
        </w:tc>
        <w:tc>
          <w:tcPr>
            <w:tcW w:w="444" w:type="pct"/>
            <w:tcBorders>
              <w:bottom w:val="single" w:sz="4" w:space="0" w:color="auto"/>
            </w:tcBorders>
            <w:shd w:val="clear" w:color="auto" w:fill="548DD4"/>
            <w:vAlign w:val="center"/>
          </w:tcPr>
          <w:p w14:paraId="5A2631AF" w14:textId="77777777" w:rsidR="00746A93" w:rsidRPr="00C56144" w:rsidRDefault="00746A93" w:rsidP="00746A93">
            <w:pPr>
              <w:jc w:val="center"/>
              <w:rPr>
                <w:rFonts w:ascii="Arial" w:hAnsi="Arial" w:cs="Arial"/>
                <w:b/>
                <w:color w:val="FFFFFF"/>
                <w:sz w:val="18"/>
                <w:szCs w:val="18"/>
              </w:rPr>
            </w:pPr>
            <w:r w:rsidRPr="00C56144">
              <w:rPr>
                <w:rFonts w:ascii="Arial" w:hAnsi="Arial" w:cs="Arial"/>
                <w:b/>
                <w:color w:val="FFFFFF"/>
                <w:sz w:val="18"/>
                <w:szCs w:val="18"/>
              </w:rPr>
              <w:t>Who might</w:t>
            </w:r>
            <w:r w:rsidRPr="00C56144">
              <w:rPr>
                <w:rFonts w:ascii="Arial" w:hAnsi="Arial" w:cs="Arial"/>
                <w:b/>
                <w:color w:val="FFFFFF"/>
                <w:sz w:val="18"/>
                <w:szCs w:val="18"/>
              </w:rPr>
              <w:br/>
              <w:t xml:space="preserve"> be harmed</w:t>
            </w:r>
          </w:p>
        </w:tc>
        <w:tc>
          <w:tcPr>
            <w:tcW w:w="1006" w:type="pct"/>
            <w:tcBorders>
              <w:bottom w:val="single" w:sz="4" w:space="0" w:color="auto"/>
            </w:tcBorders>
            <w:shd w:val="clear" w:color="auto" w:fill="548DD4"/>
            <w:vAlign w:val="center"/>
          </w:tcPr>
          <w:p w14:paraId="064CEEA7" w14:textId="77777777" w:rsidR="00746A93" w:rsidRPr="00C56144" w:rsidRDefault="00746A93" w:rsidP="00746A93">
            <w:pPr>
              <w:jc w:val="center"/>
              <w:rPr>
                <w:rFonts w:ascii="Arial" w:hAnsi="Arial" w:cs="Arial"/>
                <w:b/>
                <w:color w:val="FFFFFF"/>
                <w:sz w:val="18"/>
                <w:szCs w:val="18"/>
              </w:rPr>
            </w:pPr>
            <w:r w:rsidRPr="00C56144">
              <w:rPr>
                <w:rFonts w:ascii="Arial" w:hAnsi="Arial" w:cs="Arial"/>
                <w:b/>
                <w:color w:val="FFFFFF"/>
                <w:sz w:val="18"/>
                <w:szCs w:val="18"/>
              </w:rPr>
              <w:t>Existing Control Measures</w:t>
            </w:r>
          </w:p>
          <w:p w14:paraId="506C3B9B" w14:textId="77777777" w:rsidR="00746A93" w:rsidRPr="00C56144" w:rsidRDefault="00746A93" w:rsidP="00746A93">
            <w:pPr>
              <w:jc w:val="center"/>
              <w:rPr>
                <w:rFonts w:ascii="Arial" w:hAnsi="Arial" w:cs="Arial"/>
                <w:b/>
                <w:color w:val="FFFFFF"/>
                <w:sz w:val="18"/>
                <w:szCs w:val="18"/>
              </w:rPr>
            </w:pPr>
            <w:r w:rsidRPr="00C56144">
              <w:rPr>
                <w:rFonts w:ascii="Arial" w:hAnsi="Arial" w:cs="Arial"/>
                <w:b/>
                <w:color w:val="FFFFFF"/>
                <w:sz w:val="18"/>
                <w:szCs w:val="18"/>
              </w:rPr>
              <w:t>(What are you already doing?)</w:t>
            </w:r>
          </w:p>
        </w:tc>
        <w:tc>
          <w:tcPr>
            <w:tcW w:w="199" w:type="pct"/>
            <w:tcBorders>
              <w:bottom w:val="single" w:sz="4" w:space="0" w:color="auto"/>
            </w:tcBorders>
            <w:shd w:val="clear" w:color="auto" w:fill="548DD4"/>
            <w:textDirection w:val="btLr"/>
            <w:vAlign w:val="center"/>
          </w:tcPr>
          <w:p w14:paraId="63379953" w14:textId="77777777" w:rsidR="00746A93" w:rsidRPr="00551060" w:rsidRDefault="00746A93" w:rsidP="00746A93">
            <w:pPr>
              <w:ind w:left="-108" w:right="-108"/>
              <w:jc w:val="center"/>
              <w:rPr>
                <w:rFonts w:ascii="Arial" w:hAnsi="Arial" w:cs="Arial"/>
                <w:color w:val="FFFFFF"/>
                <w:sz w:val="18"/>
                <w:szCs w:val="18"/>
              </w:rPr>
            </w:pPr>
            <w:r w:rsidRPr="00551060">
              <w:rPr>
                <w:rFonts w:ascii="Arial" w:hAnsi="Arial" w:cs="Arial"/>
                <w:color w:val="FFFFFF"/>
                <w:sz w:val="18"/>
                <w:szCs w:val="18"/>
              </w:rPr>
              <w:t>Severity</w:t>
            </w:r>
            <w:r>
              <w:rPr>
                <w:rFonts w:ascii="Arial" w:hAnsi="Arial" w:cs="Arial"/>
                <w:color w:val="FFFFFF"/>
                <w:sz w:val="18"/>
                <w:szCs w:val="18"/>
              </w:rPr>
              <w:t xml:space="preserve"> (1-5</w:t>
            </w:r>
            <w:r w:rsidRPr="00551060">
              <w:rPr>
                <w:rFonts w:ascii="Arial" w:hAnsi="Arial" w:cs="Arial"/>
                <w:color w:val="FFFFFF"/>
                <w:sz w:val="18"/>
                <w:szCs w:val="18"/>
              </w:rPr>
              <w:t>)</w:t>
            </w:r>
          </w:p>
        </w:tc>
        <w:tc>
          <w:tcPr>
            <w:tcW w:w="95" w:type="pct"/>
            <w:tcBorders>
              <w:bottom w:val="single" w:sz="4" w:space="0" w:color="auto"/>
            </w:tcBorders>
            <w:shd w:val="clear" w:color="auto" w:fill="548DD4"/>
            <w:textDirection w:val="btLr"/>
            <w:vAlign w:val="center"/>
          </w:tcPr>
          <w:p w14:paraId="6701F432" w14:textId="77777777" w:rsidR="00746A93" w:rsidRPr="00551060" w:rsidRDefault="00746A93" w:rsidP="00746A93">
            <w:pPr>
              <w:pStyle w:val="Headertitle"/>
              <w:widowControl/>
              <w:ind w:left="-108" w:right="-108"/>
              <w:jc w:val="center"/>
              <w:rPr>
                <w:rFonts w:cs="Arial"/>
                <w:b w:val="0"/>
                <w:color w:val="FFFFFF"/>
                <w:kern w:val="0"/>
                <w:sz w:val="18"/>
                <w:szCs w:val="18"/>
              </w:rPr>
            </w:pPr>
            <w:r w:rsidRPr="00551060">
              <w:rPr>
                <w:rFonts w:cs="Arial"/>
                <w:b w:val="0"/>
                <w:color w:val="FFFFFF"/>
                <w:kern w:val="0"/>
                <w:sz w:val="18"/>
                <w:szCs w:val="18"/>
              </w:rPr>
              <w:t>Likelihood</w:t>
            </w:r>
            <w:r>
              <w:rPr>
                <w:rFonts w:cs="Arial"/>
                <w:b w:val="0"/>
                <w:color w:val="FFFFFF"/>
                <w:kern w:val="0"/>
                <w:sz w:val="18"/>
                <w:szCs w:val="18"/>
              </w:rPr>
              <w:t xml:space="preserve"> </w:t>
            </w:r>
            <w:r w:rsidRPr="00551060">
              <w:rPr>
                <w:rFonts w:cs="Arial"/>
                <w:b w:val="0"/>
                <w:color w:val="FFFFFF"/>
                <w:kern w:val="0"/>
                <w:sz w:val="18"/>
                <w:szCs w:val="18"/>
              </w:rPr>
              <w:t>(1-4)</w:t>
            </w:r>
          </w:p>
        </w:tc>
        <w:tc>
          <w:tcPr>
            <w:tcW w:w="147" w:type="pct"/>
            <w:tcBorders>
              <w:bottom w:val="single" w:sz="4" w:space="0" w:color="auto"/>
            </w:tcBorders>
            <w:shd w:val="clear" w:color="auto" w:fill="548DD4"/>
            <w:textDirection w:val="btLr"/>
            <w:vAlign w:val="center"/>
          </w:tcPr>
          <w:p w14:paraId="51020358" w14:textId="77777777" w:rsidR="00746A93" w:rsidRPr="00551060" w:rsidRDefault="00746A93" w:rsidP="00746A93">
            <w:pPr>
              <w:ind w:left="113" w:right="113"/>
              <w:jc w:val="center"/>
              <w:rPr>
                <w:rFonts w:ascii="Arial" w:hAnsi="Arial" w:cs="Arial"/>
                <w:color w:val="FFFFFF"/>
                <w:sz w:val="18"/>
                <w:szCs w:val="18"/>
              </w:rPr>
            </w:pPr>
            <w:r w:rsidRPr="00551060">
              <w:rPr>
                <w:rFonts w:ascii="Arial" w:hAnsi="Arial" w:cs="Arial"/>
                <w:color w:val="FFFFFF"/>
                <w:sz w:val="18"/>
                <w:szCs w:val="18"/>
              </w:rPr>
              <w:t xml:space="preserve">Risk Level </w:t>
            </w:r>
          </w:p>
        </w:tc>
        <w:tc>
          <w:tcPr>
            <w:tcW w:w="1006" w:type="pct"/>
            <w:tcBorders>
              <w:bottom w:val="single" w:sz="4" w:space="0" w:color="auto"/>
            </w:tcBorders>
            <w:shd w:val="clear" w:color="auto" w:fill="548DD4"/>
            <w:vAlign w:val="center"/>
          </w:tcPr>
          <w:p w14:paraId="5547375C" w14:textId="77777777" w:rsidR="00746A93" w:rsidRPr="00C56144" w:rsidRDefault="00746A93" w:rsidP="00746A93">
            <w:pPr>
              <w:jc w:val="center"/>
              <w:rPr>
                <w:rFonts w:ascii="Arial" w:hAnsi="Arial" w:cs="Arial"/>
                <w:b/>
                <w:color w:val="FFFFFF"/>
                <w:sz w:val="18"/>
                <w:szCs w:val="18"/>
              </w:rPr>
            </w:pPr>
            <w:r w:rsidRPr="00C56144">
              <w:rPr>
                <w:rFonts w:ascii="Arial" w:hAnsi="Arial" w:cs="Arial"/>
                <w:b/>
                <w:color w:val="FFFFFF"/>
                <w:sz w:val="18"/>
                <w:szCs w:val="18"/>
              </w:rPr>
              <w:t>What further action is necessary</w:t>
            </w:r>
          </w:p>
        </w:tc>
        <w:tc>
          <w:tcPr>
            <w:tcW w:w="148" w:type="pct"/>
            <w:tcBorders>
              <w:bottom w:val="single" w:sz="4" w:space="0" w:color="auto"/>
            </w:tcBorders>
            <w:shd w:val="clear" w:color="auto" w:fill="548DD4"/>
            <w:textDirection w:val="btLr"/>
            <w:vAlign w:val="center"/>
          </w:tcPr>
          <w:p w14:paraId="2823AFF2" w14:textId="77777777" w:rsidR="00746A93" w:rsidRDefault="00746A93" w:rsidP="00746A93">
            <w:pPr>
              <w:ind w:left="113" w:right="113"/>
              <w:jc w:val="center"/>
              <w:rPr>
                <w:rFonts w:ascii="Arial" w:hAnsi="Arial" w:cs="Arial"/>
                <w:b/>
                <w:color w:val="FFFFFF"/>
                <w:sz w:val="18"/>
                <w:szCs w:val="18"/>
              </w:rPr>
            </w:pPr>
            <w:r w:rsidRPr="00551060">
              <w:rPr>
                <w:rFonts w:ascii="Arial" w:hAnsi="Arial" w:cs="Arial"/>
                <w:color w:val="FFFFFF"/>
                <w:sz w:val="18"/>
                <w:szCs w:val="18"/>
              </w:rPr>
              <w:t>Severity</w:t>
            </w:r>
            <w:r>
              <w:rPr>
                <w:rFonts w:ascii="Arial" w:hAnsi="Arial" w:cs="Arial"/>
                <w:color w:val="FFFFFF"/>
                <w:sz w:val="18"/>
                <w:szCs w:val="18"/>
              </w:rPr>
              <w:t xml:space="preserve"> (1-5</w:t>
            </w:r>
            <w:r w:rsidRPr="00551060">
              <w:rPr>
                <w:rFonts w:ascii="Arial" w:hAnsi="Arial" w:cs="Arial"/>
                <w:color w:val="FFFFFF"/>
                <w:sz w:val="18"/>
                <w:szCs w:val="18"/>
              </w:rPr>
              <w:t>)</w:t>
            </w:r>
          </w:p>
        </w:tc>
        <w:tc>
          <w:tcPr>
            <w:tcW w:w="148" w:type="pct"/>
            <w:tcBorders>
              <w:bottom w:val="single" w:sz="4" w:space="0" w:color="auto"/>
            </w:tcBorders>
            <w:shd w:val="clear" w:color="auto" w:fill="548DD4"/>
            <w:textDirection w:val="btLr"/>
            <w:vAlign w:val="center"/>
          </w:tcPr>
          <w:p w14:paraId="7C21A37D" w14:textId="358AD334" w:rsidR="00746A93" w:rsidRPr="00746A93" w:rsidRDefault="00746A93" w:rsidP="00746A93">
            <w:pPr>
              <w:ind w:left="113" w:right="113"/>
              <w:jc w:val="center"/>
              <w:rPr>
                <w:rFonts w:ascii="Arial" w:hAnsi="Arial" w:cs="Arial"/>
                <w:b/>
                <w:color w:val="FFFFFF"/>
                <w:sz w:val="18"/>
                <w:szCs w:val="18"/>
              </w:rPr>
            </w:pPr>
            <w:r w:rsidRPr="00746A93">
              <w:rPr>
                <w:rFonts w:ascii="Arial" w:hAnsi="Arial" w:cs="Arial"/>
                <w:color w:val="FFFFFF"/>
                <w:sz w:val="18"/>
                <w:szCs w:val="18"/>
              </w:rPr>
              <w:t>Likelihood</w:t>
            </w:r>
            <w:r>
              <w:rPr>
                <w:rFonts w:ascii="Arial" w:hAnsi="Arial" w:cs="Arial"/>
                <w:color w:val="FFFFFF"/>
                <w:sz w:val="18"/>
                <w:szCs w:val="18"/>
              </w:rPr>
              <w:t>(</w:t>
            </w:r>
            <w:r w:rsidRPr="00746A93">
              <w:rPr>
                <w:rFonts w:ascii="Arial" w:hAnsi="Arial" w:cs="Arial"/>
                <w:color w:val="FFFFFF"/>
                <w:sz w:val="18"/>
                <w:szCs w:val="18"/>
              </w:rPr>
              <w:t>1-4)</w:t>
            </w:r>
          </w:p>
        </w:tc>
        <w:tc>
          <w:tcPr>
            <w:tcW w:w="148" w:type="pct"/>
            <w:tcBorders>
              <w:bottom w:val="single" w:sz="4" w:space="0" w:color="auto"/>
            </w:tcBorders>
            <w:shd w:val="clear" w:color="auto" w:fill="548DD4"/>
            <w:textDirection w:val="btLr"/>
            <w:vAlign w:val="center"/>
          </w:tcPr>
          <w:p w14:paraId="3189E4AD" w14:textId="77777777" w:rsidR="00746A93" w:rsidRPr="00C56144" w:rsidRDefault="00746A93" w:rsidP="00746A93">
            <w:pPr>
              <w:ind w:left="113" w:right="113"/>
              <w:jc w:val="center"/>
              <w:rPr>
                <w:rFonts w:ascii="Arial" w:hAnsi="Arial" w:cs="Arial"/>
                <w:b/>
                <w:color w:val="FFFFFF"/>
                <w:sz w:val="18"/>
                <w:szCs w:val="18"/>
              </w:rPr>
            </w:pPr>
            <w:r>
              <w:rPr>
                <w:rFonts w:ascii="Arial" w:hAnsi="Arial" w:cs="Arial"/>
                <w:color w:val="FFFFFF"/>
                <w:sz w:val="18"/>
                <w:szCs w:val="18"/>
              </w:rPr>
              <w:t>Final risk level</w:t>
            </w:r>
          </w:p>
        </w:tc>
        <w:tc>
          <w:tcPr>
            <w:tcW w:w="491" w:type="pct"/>
            <w:tcBorders>
              <w:bottom w:val="single" w:sz="4" w:space="0" w:color="auto"/>
            </w:tcBorders>
            <w:shd w:val="clear" w:color="auto" w:fill="548DD4"/>
            <w:vAlign w:val="center"/>
          </w:tcPr>
          <w:p w14:paraId="12169AD7" w14:textId="77777777" w:rsidR="00746A93" w:rsidRPr="00C56144" w:rsidRDefault="00746A93" w:rsidP="00746A93">
            <w:pPr>
              <w:jc w:val="center"/>
              <w:rPr>
                <w:rFonts w:ascii="Arial" w:hAnsi="Arial" w:cs="Arial"/>
                <w:b/>
                <w:color w:val="FFFFFF"/>
                <w:sz w:val="18"/>
                <w:szCs w:val="18"/>
              </w:rPr>
            </w:pPr>
            <w:r w:rsidRPr="00C56144">
              <w:rPr>
                <w:rFonts w:ascii="Arial" w:hAnsi="Arial" w:cs="Arial"/>
                <w:b/>
                <w:color w:val="FFFFFF"/>
                <w:sz w:val="18"/>
                <w:szCs w:val="18"/>
              </w:rPr>
              <w:t xml:space="preserve">Action by whom </w:t>
            </w:r>
            <w:r w:rsidRPr="00C56144">
              <w:rPr>
                <w:rFonts w:ascii="Arial" w:hAnsi="Arial" w:cs="Arial"/>
                <w:b/>
                <w:color w:val="FFFFFF"/>
                <w:sz w:val="18"/>
                <w:szCs w:val="18"/>
              </w:rPr>
              <w:br/>
              <w:t>&amp; by when</w:t>
            </w:r>
          </w:p>
        </w:tc>
      </w:tr>
      <w:tr w:rsidR="00746A93" w:rsidRPr="00551060" w14:paraId="6BC62C45" w14:textId="77777777" w:rsidTr="00DB6FE0">
        <w:trPr>
          <w:cantSplit/>
          <w:trHeight w:val="1134"/>
          <w:jc w:val="center"/>
        </w:trPr>
        <w:tc>
          <w:tcPr>
            <w:tcW w:w="582" w:type="pct"/>
            <w:vAlign w:val="center"/>
          </w:tcPr>
          <w:p w14:paraId="6FA4C4D7" w14:textId="3A51D0DF" w:rsidR="00746A93" w:rsidRPr="00551060" w:rsidRDefault="00746A93" w:rsidP="00746A93">
            <w:pPr>
              <w:jc w:val="center"/>
              <w:rPr>
                <w:rFonts w:ascii="Arial" w:hAnsi="Arial" w:cs="Arial"/>
                <w:sz w:val="18"/>
                <w:szCs w:val="18"/>
              </w:rPr>
            </w:pPr>
            <w:r>
              <w:rPr>
                <w:rFonts w:ascii="Arial" w:hAnsi="Arial" w:cs="Arial"/>
                <w:sz w:val="18"/>
                <w:szCs w:val="18"/>
              </w:rPr>
              <w:t>Use of electrical equipment</w:t>
            </w:r>
          </w:p>
        </w:tc>
        <w:tc>
          <w:tcPr>
            <w:tcW w:w="586" w:type="pct"/>
            <w:vAlign w:val="center"/>
          </w:tcPr>
          <w:p w14:paraId="1F206172" w14:textId="6AF308DD" w:rsidR="00746A93" w:rsidRPr="00551060" w:rsidRDefault="00746A93" w:rsidP="00746A93">
            <w:pPr>
              <w:jc w:val="center"/>
              <w:rPr>
                <w:rFonts w:ascii="Arial" w:hAnsi="Arial" w:cs="Arial"/>
                <w:sz w:val="18"/>
                <w:szCs w:val="18"/>
              </w:rPr>
            </w:pPr>
            <w:r>
              <w:rPr>
                <w:rFonts w:ascii="Arial" w:hAnsi="Arial" w:cs="Arial"/>
                <w:sz w:val="18"/>
                <w:szCs w:val="18"/>
              </w:rPr>
              <w:t>Electric shock, burns</w:t>
            </w:r>
          </w:p>
        </w:tc>
        <w:tc>
          <w:tcPr>
            <w:tcW w:w="444" w:type="pct"/>
            <w:vAlign w:val="center"/>
          </w:tcPr>
          <w:p w14:paraId="38471746" w14:textId="25F9FDB1" w:rsidR="00746A93" w:rsidRPr="00551060" w:rsidRDefault="001A2DF7" w:rsidP="00746A93">
            <w:pPr>
              <w:jc w:val="center"/>
              <w:rPr>
                <w:rFonts w:ascii="Arial" w:hAnsi="Arial" w:cs="Arial"/>
                <w:sz w:val="18"/>
                <w:szCs w:val="18"/>
              </w:rPr>
            </w:pPr>
            <w:r>
              <w:rPr>
                <w:rFonts w:ascii="Arial" w:hAnsi="Arial" w:cs="Arial"/>
                <w:sz w:val="18"/>
                <w:szCs w:val="18"/>
              </w:rPr>
              <w:t>Staff, Students, Researchers</w:t>
            </w:r>
          </w:p>
        </w:tc>
        <w:tc>
          <w:tcPr>
            <w:tcW w:w="1006" w:type="pct"/>
            <w:vAlign w:val="center"/>
          </w:tcPr>
          <w:p w14:paraId="77337494" w14:textId="7C5E6B4A" w:rsidR="00C92673" w:rsidRDefault="00C92673" w:rsidP="00C92673">
            <w:pPr>
              <w:rPr>
                <w:rFonts w:ascii="Arial" w:hAnsi="Arial" w:cs="Arial"/>
                <w:sz w:val="18"/>
                <w:szCs w:val="18"/>
              </w:rPr>
            </w:pPr>
            <w:r w:rsidRPr="007F4C4F">
              <w:rPr>
                <w:rFonts w:ascii="Arial" w:hAnsi="Arial" w:cs="Arial"/>
                <w:sz w:val="18"/>
                <w:szCs w:val="18"/>
              </w:rPr>
              <w:t>- Current in date PAT test label</w:t>
            </w:r>
          </w:p>
          <w:p w14:paraId="441C8644" w14:textId="0CFD946B" w:rsidR="00746A93" w:rsidRDefault="00746A93" w:rsidP="00746A93">
            <w:pPr>
              <w:rPr>
                <w:rFonts w:ascii="Arial" w:hAnsi="Arial" w:cs="Arial"/>
                <w:sz w:val="18"/>
                <w:szCs w:val="18"/>
              </w:rPr>
            </w:pPr>
            <w:r>
              <w:rPr>
                <w:rFonts w:ascii="Arial" w:hAnsi="Arial" w:cs="Arial"/>
                <w:sz w:val="18"/>
                <w:szCs w:val="18"/>
              </w:rPr>
              <w:t>- Staff</w:t>
            </w:r>
            <w:r w:rsidR="00E957D3">
              <w:rPr>
                <w:rFonts w:ascii="Arial" w:hAnsi="Arial" w:cs="Arial"/>
                <w:sz w:val="18"/>
                <w:szCs w:val="18"/>
              </w:rPr>
              <w:t xml:space="preserve"> / Students / Researchers</w:t>
            </w:r>
            <w:r>
              <w:rPr>
                <w:rFonts w:ascii="Arial" w:hAnsi="Arial" w:cs="Arial"/>
                <w:sz w:val="18"/>
                <w:szCs w:val="18"/>
              </w:rPr>
              <w:t xml:space="preserve"> to report any defective plugs, discoloured sockets, damaged cable and on / off switches through planon or to relevant BLO (Building Liaison Officer)</w:t>
            </w:r>
          </w:p>
          <w:p w14:paraId="3750B5CF" w14:textId="239BE95D" w:rsidR="00746A93" w:rsidRDefault="00746A93" w:rsidP="00746A93">
            <w:pPr>
              <w:rPr>
                <w:rFonts w:ascii="Arial" w:hAnsi="Arial" w:cs="Arial"/>
                <w:sz w:val="18"/>
                <w:szCs w:val="18"/>
              </w:rPr>
            </w:pPr>
            <w:r>
              <w:rPr>
                <w:rFonts w:ascii="Arial" w:hAnsi="Arial" w:cs="Arial"/>
                <w:sz w:val="18"/>
                <w:szCs w:val="18"/>
              </w:rPr>
              <w:t xml:space="preserve"> - Staff to put defective items out of use</w:t>
            </w:r>
          </w:p>
          <w:p w14:paraId="35F20772" w14:textId="4C0BD2CF" w:rsidR="00746A93" w:rsidRPr="00523809" w:rsidRDefault="00746A93" w:rsidP="00746A93">
            <w:pPr>
              <w:rPr>
                <w:rFonts w:ascii="Arial" w:hAnsi="Arial" w:cs="Arial"/>
                <w:sz w:val="18"/>
                <w:szCs w:val="18"/>
              </w:rPr>
            </w:pPr>
            <w:r>
              <w:rPr>
                <w:rFonts w:ascii="Arial" w:hAnsi="Arial" w:cs="Arial"/>
                <w:sz w:val="18"/>
                <w:szCs w:val="18"/>
              </w:rPr>
              <w:t>- Portable Appliance Testing (PAT) on annual or bi-annual basis by authorised and trained persons</w:t>
            </w:r>
          </w:p>
        </w:tc>
        <w:tc>
          <w:tcPr>
            <w:tcW w:w="199" w:type="pct"/>
            <w:vAlign w:val="center"/>
          </w:tcPr>
          <w:p w14:paraId="21147B74" w14:textId="1089A8C3" w:rsidR="00746A93" w:rsidRPr="00551060" w:rsidRDefault="00746A93" w:rsidP="00746A93">
            <w:pPr>
              <w:ind w:left="-108" w:right="-108"/>
              <w:jc w:val="center"/>
              <w:rPr>
                <w:rFonts w:ascii="Arial" w:hAnsi="Arial" w:cs="Arial"/>
                <w:sz w:val="18"/>
                <w:szCs w:val="18"/>
              </w:rPr>
            </w:pPr>
            <w:r>
              <w:rPr>
                <w:rFonts w:ascii="Arial" w:hAnsi="Arial" w:cs="Arial"/>
                <w:sz w:val="18"/>
                <w:szCs w:val="18"/>
              </w:rPr>
              <w:t>1</w:t>
            </w:r>
          </w:p>
        </w:tc>
        <w:tc>
          <w:tcPr>
            <w:tcW w:w="95" w:type="pct"/>
            <w:vAlign w:val="center"/>
          </w:tcPr>
          <w:p w14:paraId="29D0DF38" w14:textId="1F45999D" w:rsidR="00746A93" w:rsidRPr="00551060" w:rsidRDefault="00746A93" w:rsidP="00746A93">
            <w:pPr>
              <w:pStyle w:val="Headertitle"/>
              <w:widowControl/>
              <w:ind w:left="-108" w:right="-108"/>
              <w:jc w:val="center"/>
              <w:rPr>
                <w:rFonts w:cs="Arial"/>
                <w:b w:val="0"/>
                <w:kern w:val="0"/>
                <w:sz w:val="18"/>
                <w:szCs w:val="18"/>
              </w:rPr>
            </w:pPr>
            <w:r>
              <w:rPr>
                <w:rFonts w:cs="Arial"/>
                <w:b w:val="0"/>
                <w:kern w:val="0"/>
                <w:sz w:val="18"/>
                <w:szCs w:val="18"/>
              </w:rPr>
              <w:t>2</w:t>
            </w:r>
          </w:p>
        </w:tc>
        <w:tc>
          <w:tcPr>
            <w:tcW w:w="147" w:type="pct"/>
            <w:shd w:val="clear" w:color="auto" w:fill="00B050"/>
            <w:vAlign w:val="center"/>
          </w:tcPr>
          <w:p w14:paraId="4D102529" w14:textId="4C22E7DD" w:rsidR="00746A93" w:rsidRPr="00551060" w:rsidRDefault="00746A93" w:rsidP="00746A93">
            <w:pPr>
              <w:jc w:val="center"/>
              <w:rPr>
                <w:rFonts w:ascii="Arial" w:hAnsi="Arial" w:cs="Arial"/>
                <w:sz w:val="18"/>
                <w:szCs w:val="18"/>
              </w:rPr>
            </w:pPr>
            <w:r>
              <w:rPr>
                <w:rFonts w:ascii="Arial" w:hAnsi="Arial" w:cs="Arial"/>
                <w:sz w:val="18"/>
                <w:szCs w:val="18"/>
              </w:rPr>
              <w:t>L</w:t>
            </w:r>
          </w:p>
        </w:tc>
        <w:tc>
          <w:tcPr>
            <w:tcW w:w="1006" w:type="pct"/>
            <w:vAlign w:val="center"/>
          </w:tcPr>
          <w:p w14:paraId="1284B5B9" w14:textId="3195020E" w:rsidR="00746A93" w:rsidRDefault="00746A93" w:rsidP="00746A93">
            <w:pPr>
              <w:jc w:val="center"/>
              <w:rPr>
                <w:rFonts w:ascii="Arial" w:hAnsi="Arial" w:cs="Arial"/>
                <w:sz w:val="18"/>
                <w:szCs w:val="18"/>
              </w:rPr>
            </w:pPr>
            <w:r>
              <w:rPr>
                <w:rFonts w:ascii="Arial" w:hAnsi="Arial" w:cs="Arial"/>
                <w:sz w:val="18"/>
                <w:szCs w:val="18"/>
              </w:rPr>
              <w:t>Regular visual checks on electrical items</w:t>
            </w:r>
          </w:p>
          <w:p w14:paraId="3C7C8F7B" w14:textId="77777777" w:rsidR="00746A93" w:rsidRDefault="00746A93" w:rsidP="00746A93">
            <w:pPr>
              <w:jc w:val="center"/>
              <w:rPr>
                <w:rFonts w:ascii="Arial" w:hAnsi="Arial" w:cs="Arial"/>
                <w:sz w:val="18"/>
                <w:szCs w:val="18"/>
              </w:rPr>
            </w:pPr>
          </w:p>
          <w:p w14:paraId="7F6E6A1C" w14:textId="3136A5C3" w:rsidR="00746A93" w:rsidRPr="00551060" w:rsidRDefault="00746A93" w:rsidP="00746A93">
            <w:pPr>
              <w:jc w:val="center"/>
              <w:rPr>
                <w:rFonts w:ascii="Arial" w:hAnsi="Arial" w:cs="Arial"/>
                <w:sz w:val="18"/>
                <w:szCs w:val="18"/>
              </w:rPr>
            </w:pPr>
            <w:r>
              <w:rPr>
                <w:rFonts w:ascii="Arial" w:hAnsi="Arial" w:cs="Arial"/>
                <w:sz w:val="18"/>
                <w:szCs w:val="18"/>
              </w:rPr>
              <w:t>Annual or Bi-Annual PAT</w:t>
            </w:r>
          </w:p>
        </w:tc>
        <w:tc>
          <w:tcPr>
            <w:tcW w:w="148" w:type="pct"/>
            <w:vAlign w:val="center"/>
          </w:tcPr>
          <w:p w14:paraId="49E9BAAB" w14:textId="18820076" w:rsidR="00746A93" w:rsidRPr="00551060" w:rsidRDefault="00746A93" w:rsidP="00746A93">
            <w:pPr>
              <w:jc w:val="center"/>
              <w:rPr>
                <w:rFonts w:ascii="Arial" w:hAnsi="Arial" w:cs="Arial"/>
                <w:sz w:val="18"/>
                <w:szCs w:val="18"/>
              </w:rPr>
            </w:pPr>
            <w:r>
              <w:rPr>
                <w:rFonts w:ascii="Arial" w:hAnsi="Arial" w:cs="Arial"/>
                <w:sz w:val="18"/>
                <w:szCs w:val="18"/>
              </w:rPr>
              <w:t>1</w:t>
            </w:r>
          </w:p>
        </w:tc>
        <w:tc>
          <w:tcPr>
            <w:tcW w:w="148" w:type="pct"/>
            <w:vAlign w:val="center"/>
          </w:tcPr>
          <w:p w14:paraId="26AB0DC3" w14:textId="71B024E2" w:rsidR="00746A93" w:rsidRPr="00551060" w:rsidRDefault="00746A93" w:rsidP="00746A93">
            <w:pPr>
              <w:jc w:val="center"/>
              <w:rPr>
                <w:rFonts w:ascii="Arial" w:hAnsi="Arial" w:cs="Arial"/>
                <w:sz w:val="18"/>
                <w:szCs w:val="18"/>
              </w:rPr>
            </w:pPr>
            <w:r>
              <w:rPr>
                <w:rFonts w:ascii="Arial" w:hAnsi="Arial" w:cs="Arial"/>
                <w:sz w:val="18"/>
                <w:szCs w:val="18"/>
              </w:rPr>
              <w:t xml:space="preserve">1 </w:t>
            </w:r>
          </w:p>
        </w:tc>
        <w:tc>
          <w:tcPr>
            <w:tcW w:w="148" w:type="pct"/>
            <w:shd w:val="clear" w:color="auto" w:fill="00B050"/>
            <w:vAlign w:val="center"/>
          </w:tcPr>
          <w:p w14:paraId="0B3BAAF0" w14:textId="0D83E81E" w:rsidR="00746A93" w:rsidRPr="00551060" w:rsidRDefault="00746A93" w:rsidP="00746A93">
            <w:pPr>
              <w:jc w:val="center"/>
              <w:rPr>
                <w:rFonts w:ascii="Arial" w:hAnsi="Arial" w:cs="Arial"/>
                <w:sz w:val="18"/>
                <w:szCs w:val="18"/>
              </w:rPr>
            </w:pPr>
            <w:r>
              <w:rPr>
                <w:rFonts w:ascii="Arial" w:hAnsi="Arial" w:cs="Arial"/>
                <w:sz w:val="18"/>
                <w:szCs w:val="18"/>
              </w:rPr>
              <w:t>L</w:t>
            </w:r>
          </w:p>
        </w:tc>
        <w:tc>
          <w:tcPr>
            <w:tcW w:w="491" w:type="pct"/>
            <w:vAlign w:val="center"/>
          </w:tcPr>
          <w:p w14:paraId="0B197C67" w14:textId="29F5AD74" w:rsidR="00746A93" w:rsidRPr="00551060" w:rsidRDefault="006A194F" w:rsidP="00746A93">
            <w:pPr>
              <w:jc w:val="center"/>
              <w:rPr>
                <w:rFonts w:ascii="Arial" w:hAnsi="Arial" w:cs="Arial"/>
                <w:sz w:val="18"/>
                <w:szCs w:val="18"/>
              </w:rPr>
            </w:pPr>
            <w:r>
              <w:rPr>
                <w:rFonts w:ascii="Arial" w:hAnsi="Arial" w:cs="Arial"/>
                <w:sz w:val="18"/>
                <w:szCs w:val="18"/>
              </w:rPr>
              <w:t>Staff, Academic Supervisors and Safety Co-ordinators</w:t>
            </w:r>
          </w:p>
        </w:tc>
      </w:tr>
      <w:tr w:rsidR="00746A93" w:rsidRPr="00551060" w14:paraId="609797D7" w14:textId="77777777" w:rsidTr="00DB6FE0">
        <w:trPr>
          <w:cantSplit/>
          <w:trHeight w:val="1134"/>
          <w:jc w:val="center"/>
        </w:trPr>
        <w:tc>
          <w:tcPr>
            <w:tcW w:w="582" w:type="pct"/>
            <w:vAlign w:val="center"/>
          </w:tcPr>
          <w:p w14:paraId="2C9D3D64" w14:textId="317E08F5" w:rsidR="00746A93" w:rsidRPr="00551060" w:rsidRDefault="00746A93" w:rsidP="00746A93">
            <w:pPr>
              <w:jc w:val="center"/>
              <w:rPr>
                <w:rFonts w:ascii="Arial" w:hAnsi="Arial" w:cs="Arial"/>
                <w:sz w:val="18"/>
                <w:szCs w:val="18"/>
              </w:rPr>
            </w:pPr>
            <w:r>
              <w:rPr>
                <w:rFonts w:ascii="Arial" w:hAnsi="Arial" w:cs="Arial"/>
                <w:sz w:val="18"/>
                <w:szCs w:val="18"/>
              </w:rPr>
              <w:t xml:space="preserve">Fire in </w:t>
            </w:r>
            <w:r w:rsidR="001A2DF7">
              <w:rPr>
                <w:rFonts w:ascii="Arial" w:hAnsi="Arial" w:cs="Arial"/>
                <w:sz w:val="18"/>
                <w:szCs w:val="18"/>
              </w:rPr>
              <w:t>Laboratory</w:t>
            </w:r>
            <w:r>
              <w:rPr>
                <w:rFonts w:ascii="Arial" w:hAnsi="Arial" w:cs="Arial"/>
                <w:sz w:val="18"/>
                <w:szCs w:val="18"/>
              </w:rPr>
              <w:t xml:space="preserve"> and surrounding area</w:t>
            </w:r>
          </w:p>
        </w:tc>
        <w:tc>
          <w:tcPr>
            <w:tcW w:w="586" w:type="pct"/>
            <w:vAlign w:val="center"/>
          </w:tcPr>
          <w:p w14:paraId="3501F6D9" w14:textId="1A30B704" w:rsidR="00746A93" w:rsidRPr="00551060" w:rsidRDefault="00746A93" w:rsidP="00746A93">
            <w:pPr>
              <w:jc w:val="center"/>
              <w:rPr>
                <w:rFonts w:ascii="Arial" w:hAnsi="Arial" w:cs="Arial"/>
                <w:sz w:val="18"/>
                <w:szCs w:val="18"/>
              </w:rPr>
            </w:pPr>
            <w:r>
              <w:rPr>
                <w:rFonts w:ascii="Arial" w:hAnsi="Arial" w:cs="Arial"/>
                <w:sz w:val="18"/>
                <w:szCs w:val="18"/>
              </w:rPr>
              <w:t>Smoke inhalation / burns</w:t>
            </w:r>
          </w:p>
        </w:tc>
        <w:tc>
          <w:tcPr>
            <w:tcW w:w="444" w:type="pct"/>
            <w:vAlign w:val="center"/>
          </w:tcPr>
          <w:p w14:paraId="2767B2A2" w14:textId="0D61499C" w:rsidR="00746A93" w:rsidRPr="00551060" w:rsidRDefault="00746A93" w:rsidP="00746A93">
            <w:pPr>
              <w:jc w:val="center"/>
              <w:rPr>
                <w:rFonts w:ascii="Arial" w:hAnsi="Arial" w:cs="Arial"/>
                <w:sz w:val="18"/>
                <w:szCs w:val="18"/>
              </w:rPr>
            </w:pPr>
            <w:r>
              <w:rPr>
                <w:rFonts w:ascii="Arial" w:hAnsi="Arial" w:cs="Arial"/>
                <w:sz w:val="18"/>
                <w:szCs w:val="18"/>
              </w:rPr>
              <w:t>Staff, Students, Researchers and Visitors</w:t>
            </w:r>
          </w:p>
        </w:tc>
        <w:tc>
          <w:tcPr>
            <w:tcW w:w="1006" w:type="pct"/>
            <w:vAlign w:val="center"/>
          </w:tcPr>
          <w:p w14:paraId="025FA585" w14:textId="7CDF6254" w:rsidR="00746A93" w:rsidRDefault="00746A93" w:rsidP="00746A93">
            <w:pPr>
              <w:rPr>
                <w:rFonts w:ascii="Arial" w:hAnsi="Arial" w:cs="Arial"/>
                <w:sz w:val="18"/>
                <w:szCs w:val="18"/>
              </w:rPr>
            </w:pPr>
            <w:r>
              <w:rPr>
                <w:rFonts w:ascii="Arial" w:hAnsi="Arial" w:cs="Arial"/>
                <w:sz w:val="18"/>
                <w:szCs w:val="18"/>
              </w:rPr>
              <w:t>- Fire Risk Assessment done</w:t>
            </w:r>
          </w:p>
          <w:p w14:paraId="0D387D3D" w14:textId="77777777" w:rsidR="00746A93" w:rsidRDefault="00746A93" w:rsidP="00746A93">
            <w:pPr>
              <w:rPr>
                <w:rFonts w:ascii="Arial" w:hAnsi="Arial" w:cs="Arial"/>
                <w:sz w:val="18"/>
                <w:szCs w:val="18"/>
              </w:rPr>
            </w:pPr>
            <w:r>
              <w:rPr>
                <w:rFonts w:ascii="Arial" w:hAnsi="Arial" w:cs="Arial"/>
                <w:sz w:val="18"/>
                <w:szCs w:val="18"/>
              </w:rPr>
              <w:t>- Evacuation plan in place</w:t>
            </w:r>
          </w:p>
          <w:p w14:paraId="052E089B" w14:textId="3DB18462" w:rsidR="00746A93" w:rsidRDefault="00746A93" w:rsidP="00746A93">
            <w:pPr>
              <w:rPr>
                <w:rFonts w:ascii="Arial" w:hAnsi="Arial" w:cs="Arial"/>
                <w:sz w:val="18"/>
                <w:szCs w:val="18"/>
              </w:rPr>
            </w:pPr>
            <w:r>
              <w:rPr>
                <w:rFonts w:ascii="Arial" w:hAnsi="Arial" w:cs="Arial"/>
                <w:sz w:val="18"/>
                <w:szCs w:val="18"/>
              </w:rPr>
              <w:t>- Annual Fire Drill (minimum but usually more as False Alarm also counts as a drill)</w:t>
            </w:r>
          </w:p>
          <w:p w14:paraId="3068BF76" w14:textId="77777777" w:rsidR="00746A93" w:rsidRDefault="00746A93" w:rsidP="00746A93">
            <w:pPr>
              <w:rPr>
                <w:rFonts w:ascii="Arial" w:hAnsi="Arial" w:cs="Arial"/>
                <w:sz w:val="18"/>
                <w:szCs w:val="18"/>
              </w:rPr>
            </w:pPr>
            <w:r>
              <w:rPr>
                <w:rFonts w:ascii="Arial" w:hAnsi="Arial" w:cs="Arial"/>
                <w:sz w:val="18"/>
                <w:szCs w:val="18"/>
              </w:rPr>
              <w:t>- Weekly Fire Alarm checks</w:t>
            </w:r>
          </w:p>
          <w:p w14:paraId="7E52FF88" w14:textId="77777777" w:rsidR="00746A93" w:rsidRDefault="00746A93" w:rsidP="00746A93">
            <w:pPr>
              <w:rPr>
                <w:rFonts w:ascii="Arial" w:hAnsi="Arial" w:cs="Arial"/>
                <w:sz w:val="18"/>
                <w:szCs w:val="18"/>
              </w:rPr>
            </w:pPr>
            <w:r>
              <w:rPr>
                <w:rFonts w:ascii="Arial" w:hAnsi="Arial" w:cs="Arial"/>
                <w:sz w:val="18"/>
                <w:szCs w:val="18"/>
              </w:rPr>
              <w:t>- Fire extinguishers in place</w:t>
            </w:r>
          </w:p>
          <w:p w14:paraId="4DDB6892" w14:textId="1DE8CE5F" w:rsidR="00746A93" w:rsidRDefault="00746A93" w:rsidP="00746A93">
            <w:pPr>
              <w:rPr>
                <w:rFonts w:ascii="Arial" w:hAnsi="Arial" w:cs="Arial"/>
                <w:sz w:val="18"/>
                <w:szCs w:val="18"/>
              </w:rPr>
            </w:pPr>
            <w:r>
              <w:rPr>
                <w:rFonts w:ascii="Arial" w:hAnsi="Arial" w:cs="Arial"/>
                <w:sz w:val="18"/>
                <w:szCs w:val="18"/>
              </w:rPr>
              <w:t>- Corridors, exits and Fire doors kept clear of obstructions</w:t>
            </w:r>
          </w:p>
          <w:p w14:paraId="42C27C30" w14:textId="6027F550" w:rsidR="00746A93" w:rsidRDefault="00746A93" w:rsidP="00746A93">
            <w:pPr>
              <w:rPr>
                <w:rFonts w:ascii="Arial" w:hAnsi="Arial" w:cs="Arial"/>
                <w:sz w:val="18"/>
                <w:szCs w:val="18"/>
              </w:rPr>
            </w:pPr>
            <w:r>
              <w:rPr>
                <w:rFonts w:ascii="Arial" w:hAnsi="Arial" w:cs="Arial"/>
                <w:sz w:val="18"/>
                <w:szCs w:val="18"/>
              </w:rPr>
              <w:t>- FMS (Fire Management System) Checks at weekly and monthly intervals by authorised CCE staff</w:t>
            </w:r>
          </w:p>
          <w:p w14:paraId="76C28036" w14:textId="77F93AF7" w:rsidR="00746A93" w:rsidRPr="00551060" w:rsidRDefault="00746A93" w:rsidP="00746A93">
            <w:pPr>
              <w:rPr>
                <w:rFonts w:ascii="Arial" w:hAnsi="Arial" w:cs="Arial"/>
                <w:sz w:val="18"/>
                <w:szCs w:val="18"/>
              </w:rPr>
            </w:pPr>
            <w:r>
              <w:rPr>
                <w:rFonts w:ascii="Arial" w:hAnsi="Arial" w:cs="Arial"/>
                <w:sz w:val="18"/>
                <w:szCs w:val="18"/>
              </w:rPr>
              <w:t>- Annual Fire Safety Training</w:t>
            </w:r>
          </w:p>
        </w:tc>
        <w:tc>
          <w:tcPr>
            <w:tcW w:w="199" w:type="pct"/>
            <w:vAlign w:val="center"/>
          </w:tcPr>
          <w:p w14:paraId="1EBDA1B6" w14:textId="239A8DBE" w:rsidR="00746A93" w:rsidRPr="00551060" w:rsidRDefault="00746A93" w:rsidP="00746A93">
            <w:pPr>
              <w:ind w:left="-108" w:right="-108"/>
              <w:jc w:val="center"/>
              <w:rPr>
                <w:rFonts w:ascii="Arial" w:hAnsi="Arial" w:cs="Arial"/>
                <w:sz w:val="18"/>
                <w:szCs w:val="18"/>
              </w:rPr>
            </w:pPr>
            <w:r>
              <w:rPr>
                <w:rFonts w:ascii="Arial" w:hAnsi="Arial" w:cs="Arial"/>
                <w:sz w:val="18"/>
                <w:szCs w:val="18"/>
              </w:rPr>
              <w:t>4</w:t>
            </w:r>
          </w:p>
        </w:tc>
        <w:tc>
          <w:tcPr>
            <w:tcW w:w="95" w:type="pct"/>
            <w:vAlign w:val="center"/>
          </w:tcPr>
          <w:p w14:paraId="6BF193F6" w14:textId="7B3C815F" w:rsidR="00746A93" w:rsidRPr="00551060" w:rsidRDefault="00746A93" w:rsidP="00746A93">
            <w:pPr>
              <w:pStyle w:val="Headertitle"/>
              <w:widowControl/>
              <w:ind w:left="-108" w:right="-108"/>
              <w:jc w:val="center"/>
              <w:rPr>
                <w:rFonts w:cs="Arial"/>
                <w:b w:val="0"/>
                <w:kern w:val="0"/>
                <w:sz w:val="18"/>
                <w:szCs w:val="18"/>
              </w:rPr>
            </w:pPr>
            <w:r>
              <w:rPr>
                <w:rFonts w:cs="Arial"/>
                <w:b w:val="0"/>
                <w:kern w:val="0"/>
                <w:sz w:val="18"/>
                <w:szCs w:val="18"/>
              </w:rPr>
              <w:t>2</w:t>
            </w:r>
          </w:p>
        </w:tc>
        <w:tc>
          <w:tcPr>
            <w:tcW w:w="147" w:type="pct"/>
            <w:shd w:val="clear" w:color="auto" w:fill="FFC000"/>
            <w:vAlign w:val="center"/>
          </w:tcPr>
          <w:p w14:paraId="2DC64432" w14:textId="5B3C0110" w:rsidR="00746A93" w:rsidRPr="00551060" w:rsidRDefault="00746A93" w:rsidP="00746A93">
            <w:pPr>
              <w:jc w:val="center"/>
              <w:rPr>
                <w:rFonts w:ascii="Arial" w:hAnsi="Arial" w:cs="Arial"/>
                <w:sz w:val="18"/>
                <w:szCs w:val="18"/>
              </w:rPr>
            </w:pPr>
            <w:r>
              <w:rPr>
                <w:rFonts w:ascii="Arial" w:hAnsi="Arial" w:cs="Arial"/>
                <w:sz w:val="18"/>
                <w:szCs w:val="18"/>
              </w:rPr>
              <w:t>H</w:t>
            </w:r>
          </w:p>
        </w:tc>
        <w:tc>
          <w:tcPr>
            <w:tcW w:w="1006" w:type="pct"/>
            <w:vAlign w:val="center"/>
          </w:tcPr>
          <w:p w14:paraId="4AE6372C" w14:textId="5A7311B0" w:rsidR="00746A93" w:rsidRDefault="00746A93" w:rsidP="00746A93">
            <w:pPr>
              <w:jc w:val="center"/>
              <w:rPr>
                <w:rFonts w:ascii="Arial" w:hAnsi="Arial" w:cs="Arial"/>
                <w:sz w:val="18"/>
                <w:szCs w:val="18"/>
              </w:rPr>
            </w:pPr>
            <w:r>
              <w:rPr>
                <w:rFonts w:ascii="Arial" w:hAnsi="Arial" w:cs="Arial"/>
                <w:sz w:val="18"/>
                <w:szCs w:val="18"/>
              </w:rPr>
              <w:t>Annual Fire Safety Training and Continual review of Fire Safety</w:t>
            </w:r>
          </w:p>
          <w:p w14:paraId="72E6E4E1" w14:textId="77777777" w:rsidR="00746A93" w:rsidRDefault="00746A93" w:rsidP="00746A93">
            <w:pPr>
              <w:jc w:val="center"/>
              <w:rPr>
                <w:rFonts w:ascii="Arial" w:hAnsi="Arial" w:cs="Arial"/>
                <w:sz w:val="18"/>
                <w:szCs w:val="18"/>
              </w:rPr>
            </w:pPr>
          </w:p>
          <w:p w14:paraId="2A330782" w14:textId="61E00C64" w:rsidR="00C97535" w:rsidRPr="00551060" w:rsidRDefault="00C97535" w:rsidP="00746A93">
            <w:pPr>
              <w:jc w:val="center"/>
              <w:rPr>
                <w:rFonts w:ascii="Arial" w:hAnsi="Arial" w:cs="Arial"/>
                <w:sz w:val="18"/>
                <w:szCs w:val="18"/>
              </w:rPr>
            </w:pPr>
          </w:p>
        </w:tc>
        <w:tc>
          <w:tcPr>
            <w:tcW w:w="148" w:type="pct"/>
            <w:vAlign w:val="center"/>
          </w:tcPr>
          <w:p w14:paraId="02B3DBCC" w14:textId="13162175" w:rsidR="00746A93" w:rsidRPr="00551060" w:rsidRDefault="00746A93" w:rsidP="00746A93">
            <w:pPr>
              <w:jc w:val="center"/>
              <w:rPr>
                <w:rFonts w:ascii="Arial" w:hAnsi="Arial" w:cs="Arial"/>
                <w:sz w:val="18"/>
                <w:szCs w:val="18"/>
              </w:rPr>
            </w:pPr>
            <w:r>
              <w:rPr>
                <w:rFonts w:ascii="Arial" w:hAnsi="Arial" w:cs="Arial"/>
                <w:sz w:val="18"/>
                <w:szCs w:val="18"/>
              </w:rPr>
              <w:t>4</w:t>
            </w:r>
          </w:p>
        </w:tc>
        <w:tc>
          <w:tcPr>
            <w:tcW w:w="148" w:type="pct"/>
            <w:vAlign w:val="center"/>
          </w:tcPr>
          <w:p w14:paraId="4903E538" w14:textId="21261B36" w:rsidR="00746A93" w:rsidRPr="00551060" w:rsidRDefault="00746A93" w:rsidP="00746A93">
            <w:pPr>
              <w:jc w:val="center"/>
              <w:rPr>
                <w:rFonts w:ascii="Arial" w:hAnsi="Arial" w:cs="Arial"/>
                <w:sz w:val="18"/>
                <w:szCs w:val="18"/>
              </w:rPr>
            </w:pPr>
            <w:r>
              <w:rPr>
                <w:rFonts w:ascii="Arial" w:hAnsi="Arial" w:cs="Arial"/>
                <w:sz w:val="18"/>
                <w:szCs w:val="18"/>
              </w:rPr>
              <w:t>2</w:t>
            </w:r>
          </w:p>
        </w:tc>
        <w:tc>
          <w:tcPr>
            <w:tcW w:w="148" w:type="pct"/>
            <w:shd w:val="clear" w:color="auto" w:fill="FFC000"/>
            <w:vAlign w:val="center"/>
          </w:tcPr>
          <w:p w14:paraId="357D7375" w14:textId="4DEEA7A8" w:rsidR="00746A93" w:rsidRPr="00551060" w:rsidRDefault="00746A93" w:rsidP="00746A93">
            <w:pPr>
              <w:jc w:val="center"/>
              <w:rPr>
                <w:rFonts w:ascii="Arial" w:hAnsi="Arial" w:cs="Arial"/>
                <w:sz w:val="18"/>
                <w:szCs w:val="18"/>
              </w:rPr>
            </w:pPr>
            <w:r>
              <w:rPr>
                <w:rFonts w:ascii="Arial" w:hAnsi="Arial" w:cs="Arial"/>
                <w:sz w:val="18"/>
                <w:szCs w:val="18"/>
              </w:rPr>
              <w:t>H</w:t>
            </w:r>
          </w:p>
        </w:tc>
        <w:tc>
          <w:tcPr>
            <w:tcW w:w="491" w:type="pct"/>
            <w:vAlign w:val="center"/>
          </w:tcPr>
          <w:p w14:paraId="28C31F61" w14:textId="38F5BF55" w:rsidR="00746A93" w:rsidRPr="00551060" w:rsidRDefault="00746A93" w:rsidP="00746A93">
            <w:pPr>
              <w:jc w:val="center"/>
              <w:rPr>
                <w:rFonts w:ascii="Arial" w:hAnsi="Arial" w:cs="Arial"/>
                <w:sz w:val="18"/>
                <w:szCs w:val="18"/>
              </w:rPr>
            </w:pPr>
            <w:r>
              <w:rPr>
                <w:rFonts w:ascii="Arial" w:hAnsi="Arial" w:cs="Arial"/>
                <w:sz w:val="18"/>
                <w:szCs w:val="18"/>
              </w:rPr>
              <w:t>Staff, Safety Co-ordinators</w:t>
            </w:r>
            <w:r w:rsidR="00C97535">
              <w:rPr>
                <w:rFonts w:ascii="Arial" w:hAnsi="Arial" w:cs="Arial"/>
                <w:sz w:val="18"/>
                <w:szCs w:val="18"/>
              </w:rPr>
              <w:t>, Academic Supervisor</w:t>
            </w:r>
          </w:p>
        </w:tc>
      </w:tr>
      <w:tr w:rsidR="00746A93" w:rsidRPr="00551060" w14:paraId="09C7356D" w14:textId="77777777" w:rsidTr="00DB6FE0">
        <w:trPr>
          <w:cantSplit/>
          <w:trHeight w:val="1134"/>
          <w:jc w:val="center"/>
        </w:trPr>
        <w:tc>
          <w:tcPr>
            <w:tcW w:w="582" w:type="pct"/>
            <w:vAlign w:val="center"/>
          </w:tcPr>
          <w:p w14:paraId="32A8F783" w14:textId="2E80C278" w:rsidR="00746A93" w:rsidRPr="00551060" w:rsidRDefault="00746A93" w:rsidP="00746A93">
            <w:pPr>
              <w:jc w:val="center"/>
              <w:rPr>
                <w:rFonts w:ascii="Arial" w:hAnsi="Arial" w:cs="Arial"/>
                <w:sz w:val="18"/>
                <w:szCs w:val="18"/>
              </w:rPr>
            </w:pPr>
            <w:r>
              <w:rPr>
                <w:rFonts w:ascii="Arial" w:hAnsi="Arial" w:cs="Arial"/>
                <w:sz w:val="18"/>
                <w:szCs w:val="18"/>
              </w:rPr>
              <w:t>Accidents</w:t>
            </w:r>
          </w:p>
        </w:tc>
        <w:tc>
          <w:tcPr>
            <w:tcW w:w="586" w:type="pct"/>
            <w:vAlign w:val="center"/>
          </w:tcPr>
          <w:p w14:paraId="172C1F5B" w14:textId="139C0FEF" w:rsidR="00746A93" w:rsidRPr="00551060" w:rsidRDefault="00746A93" w:rsidP="00746A93">
            <w:pPr>
              <w:jc w:val="center"/>
              <w:rPr>
                <w:rFonts w:ascii="Arial" w:hAnsi="Arial" w:cs="Arial"/>
                <w:sz w:val="18"/>
                <w:szCs w:val="18"/>
              </w:rPr>
            </w:pPr>
            <w:r>
              <w:rPr>
                <w:rFonts w:ascii="Arial" w:hAnsi="Arial" w:cs="Arial"/>
                <w:sz w:val="18"/>
                <w:szCs w:val="18"/>
              </w:rPr>
              <w:t>Injury to person requiring attention</w:t>
            </w:r>
          </w:p>
        </w:tc>
        <w:tc>
          <w:tcPr>
            <w:tcW w:w="444" w:type="pct"/>
            <w:vAlign w:val="center"/>
          </w:tcPr>
          <w:p w14:paraId="12BB9378" w14:textId="3E1F2AE6" w:rsidR="00746A93" w:rsidRPr="00551060" w:rsidRDefault="00746A93" w:rsidP="00746A93">
            <w:pPr>
              <w:jc w:val="center"/>
              <w:rPr>
                <w:rFonts w:ascii="Arial" w:hAnsi="Arial" w:cs="Arial"/>
                <w:sz w:val="18"/>
                <w:szCs w:val="18"/>
              </w:rPr>
            </w:pPr>
            <w:r>
              <w:rPr>
                <w:rFonts w:ascii="Arial" w:hAnsi="Arial" w:cs="Arial"/>
                <w:sz w:val="18"/>
                <w:szCs w:val="18"/>
              </w:rPr>
              <w:t>Staff, Students, Researchers and Visitors</w:t>
            </w:r>
          </w:p>
        </w:tc>
        <w:tc>
          <w:tcPr>
            <w:tcW w:w="1006" w:type="pct"/>
            <w:vAlign w:val="center"/>
          </w:tcPr>
          <w:p w14:paraId="38AB532D" w14:textId="77777777" w:rsidR="00746A93" w:rsidRDefault="00746A93" w:rsidP="00746A93">
            <w:pPr>
              <w:rPr>
                <w:rFonts w:ascii="Arial" w:hAnsi="Arial" w:cs="Arial"/>
                <w:sz w:val="18"/>
                <w:szCs w:val="18"/>
              </w:rPr>
            </w:pPr>
            <w:r>
              <w:rPr>
                <w:rFonts w:ascii="Arial" w:hAnsi="Arial" w:cs="Arial"/>
                <w:sz w:val="18"/>
                <w:szCs w:val="18"/>
              </w:rPr>
              <w:t>- Trained First Aiders</w:t>
            </w:r>
          </w:p>
          <w:p w14:paraId="60FCA78C" w14:textId="2F336CAD" w:rsidR="00746A93" w:rsidRDefault="00746A93" w:rsidP="00746A93">
            <w:pPr>
              <w:rPr>
                <w:rFonts w:ascii="Arial" w:hAnsi="Arial" w:cs="Arial"/>
                <w:sz w:val="18"/>
                <w:szCs w:val="18"/>
              </w:rPr>
            </w:pPr>
            <w:r>
              <w:rPr>
                <w:rFonts w:ascii="Arial" w:hAnsi="Arial" w:cs="Arial"/>
                <w:sz w:val="18"/>
                <w:szCs w:val="18"/>
              </w:rPr>
              <w:t>- Posters in convenient locations showing where First Aiders can be contacted</w:t>
            </w:r>
          </w:p>
          <w:p w14:paraId="34731A41" w14:textId="2C44C3B3" w:rsidR="00746A93" w:rsidRDefault="00746A93" w:rsidP="00746A93">
            <w:pPr>
              <w:rPr>
                <w:rFonts w:ascii="Arial" w:hAnsi="Arial" w:cs="Arial"/>
                <w:sz w:val="18"/>
                <w:szCs w:val="18"/>
              </w:rPr>
            </w:pPr>
            <w:r>
              <w:rPr>
                <w:rFonts w:ascii="Arial" w:hAnsi="Arial" w:cs="Arial"/>
                <w:sz w:val="18"/>
                <w:szCs w:val="18"/>
              </w:rPr>
              <w:t>- First Aid boxes in area</w:t>
            </w:r>
          </w:p>
          <w:p w14:paraId="65147DDF" w14:textId="0F9EFB6C" w:rsidR="00E957D3" w:rsidRDefault="00E957D3" w:rsidP="00746A93">
            <w:pPr>
              <w:rPr>
                <w:rFonts w:ascii="Arial" w:hAnsi="Arial" w:cs="Arial"/>
                <w:sz w:val="18"/>
                <w:szCs w:val="18"/>
              </w:rPr>
            </w:pPr>
            <w:r>
              <w:rPr>
                <w:rFonts w:ascii="Arial" w:hAnsi="Arial" w:cs="Arial"/>
                <w:sz w:val="18"/>
                <w:szCs w:val="18"/>
              </w:rPr>
              <w:t>- Defibrillator available in 2 locations within building</w:t>
            </w:r>
          </w:p>
          <w:p w14:paraId="309D9E4C" w14:textId="77777777" w:rsidR="00746A93" w:rsidRDefault="00746A93" w:rsidP="00746A93">
            <w:pPr>
              <w:rPr>
                <w:rFonts w:ascii="Arial" w:hAnsi="Arial" w:cs="Arial"/>
                <w:sz w:val="18"/>
                <w:szCs w:val="18"/>
              </w:rPr>
            </w:pPr>
            <w:r>
              <w:rPr>
                <w:rFonts w:ascii="Arial" w:hAnsi="Arial" w:cs="Arial"/>
                <w:sz w:val="18"/>
                <w:szCs w:val="18"/>
              </w:rPr>
              <w:t>- Staff trained to know how to contact appropriate help e.g. 2222 / 5099</w:t>
            </w:r>
          </w:p>
          <w:p w14:paraId="358C896A" w14:textId="4C87F7C8" w:rsidR="00537C10" w:rsidRPr="003124FB" w:rsidRDefault="00537C10" w:rsidP="00746A93">
            <w:pPr>
              <w:rPr>
                <w:rFonts w:ascii="Arial" w:hAnsi="Arial" w:cs="Arial"/>
                <w:sz w:val="18"/>
                <w:szCs w:val="18"/>
              </w:rPr>
            </w:pPr>
            <w:r>
              <w:rPr>
                <w:rFonts w:ascii="Arial" w:hAnsi="Arial" w:cs="Arial"/>
                <w:sz w:val="18"/>
                <w:szCs w:val="18"/>
              </w:rPr>
              <w:t>-Eyewash and Safety Shower in place</w:t>
            </w:r>
          </w:p>
        </w:tc>
        <w:tc>
          <w:tcPr>
            <w:tcW w:w="199" w:type="pct"/>
            <w:vAlign w:val="center"/>
          </w:tcPr>
          <w:p w14:paraId="6B808A1C" w14:textId="0510505A" w:rsidR="00746A93" w:rsidRPr="00551060" w:rsidRDefault="00746A93" w:rsidP="00746A93">
            <w:pPr>
              <w:ind w:left="-108" w:right="-108"/>
              <w:jc w:val="center"/>
              <w:rPr>
                <w:rFonts w:ascii="Arial" w:hAnsi="Arial" w:cs="Arial"/>
                <w:sz w:val="18"/>
                <w:szCs w:val="18"/>
              </w:rPr>
            </w:pPr>
            <w:r>
              <w:rPr>
                <w:rFonts w:ascii="Arial" w:hAnsi="Arial" w:cs="Arial"/>
                <w:sz w:val="18"/>
                <w:szCs w:val="18"/>
              </w:rPr>
              <w:t>2</w:t>
            </w:r>
          </w:p>
        </w:tc>
        <w:tc>
          <w:tcPr>
            <w:tcW w:w="95" w:type="pct"/>
            <w:vAlign w:val="center"/>
          </w:tcPr>
          <w:p w14:paraId="3D3F55E0" w14:textId="5DE75081" w:rsidR="00746A93" w:rsidRPr="00551060" w:rsidRDefault="00746A93" w:rsidP="00746A93">
            <w:pPr>
              <w:pStyle w:val="Headertitle"/>
              <w:widowControl/>
              <w:ind w:left="-108" w:right="-108"/>
              <w:jc w:val="center"/>
              <w:rPr>
                <w:rFonts w:cs="Arial"/>
                <w:b w:val="0"/>
                <w:kern w:val="0"/>
                <w:sz w:val="18"/>
                <w:szCs w:val="18"/>
              </w:rPr>
            </w:pPr>
            <w:r>
              <w:rPr>
                <w:rFonts w:cs="Arial"/>
                <w:b w:val="0"/>
                <w:kern w:val="0"/>
                <w:sz w:val="18"/>
                <w:szCs w:val="18"/>
              </w:rPr>
              <w:t>2</w:t>
            </w:r>
          </w:p>
        </w:tc>
        <w:tc>
          <w:tcPr>
            <w:tcW w:w="147" w:type="pct"/>
            <w:shd w:val="clear" w:color="auto" w:fill="00B050"/>
            <w:vAlign w:val="center"/>
          </w:tcPr>
          <w:p w14:paraId="41CE3609" w14:textId="0E084D77" w:rsidR="00746A93" w:rsidRPr="00551060" w:rsidRDefault="00746A93" w:rsidP="00746A93">
            <w:pPr>
              <w:jc w:val="center"/>
              <w:rPr>
                <w:rFonts w:ascii="Arial" w:hAnsi="Arial" w:cs="Arial"/>
                <w:sz w:val="18"/>
                <w:szCs w:val="18"/>
              </w:rPr>
            </w:pPr>
            <w:r>
              <w:rPr>
                <w:rFonts w:ascii="Arial" w:hAnsi="Arial" w:cs="Arial"/>
                <w:sz w:val="18"/>
                <w:szCs w:val="18"/>
              </w:rPr>
              <w:t>L</w:t>
            </w:r>
          </w:p>
        </w:tc>
        <w:tc>
          <w:tcPr>
            <w:tcW w:w="1006" w:type="pct"/>
            <w:vAlign w:val="center"/>
          </w:tcPr>
          <w:p w14:paraId="1EFBD1EF" w14:textId="61202903" w:rsidR="00746A93" w:rsidRPr="00551060" w:rsidRDefault="00746A93" w:rsidP="00746A93">
            <w:pPr>
              <w:jc w:val="center"/>
              <w:rPr>
                <w:rFonts w:ascii="Arial" w:hAnsi="Arial" w:cs="Arial"/>
                <w:sz w:val="18"/>
                <w:szCs w:val="18"/>
              </w:rPr>
            </w:pPr>
            <w:r>
              <w:rPr>
                <w:rFonts w:ascii="Arial" w:hAnsi="Arial" w:cs="Arial"/>
                <w:sz w:val="18"/>
                <w:szCs w:val="18"/>
              </w:rPr>
              <w:t>Regular review of First Aid provision and Monthly checking of Safety Eyewash</w:t>
            </w:r>
          </w:p>
        </w:tc>
        <w:tc>
          <w:tcPr>
            <w:tcW w:w="148" w:type="pct"/>
            <w:vAlign w:val="center"/>
          </w:tcPr>
          <w:p w14:paraId="3DB18F6C" w14:textId="36C8EB3D" w:rsidR="00746A93" w:rsidRPr="00551060" w:rsidRDefault="00746A93" w:rsidP="00746A93">
            <w:pPr>
              <w:jc w:val="center"/>
              <w:rPr>
                <w:rFonts w:ascii="Arial" w:hAnsi="Arial" w:cs="Arial"/>
                <w:sz w:val="18"/>
                <w:szCs w:val="18"/>
              </w:rPr>
            </w:pPr>
            <w:r>
              <w:rPr>
                <w:rFonts w:ascii="Arial" w:hAnsi="Arial" w:cs="Arial"/>
                <w:sz w:val="18"/>
                <w:szCs w:val="18"/>
              </w:rPr>
              <w:t>2</w:t>
            </w:r>
          </w:p>
        </w:tc>
        <w:tc>
          <w:tcPr>
            <w:tcW w:w="148" w:type="pct"/>
            <w:vAlign w:val="center"/>
          </w:tcPr>
          <w:p w14:paraId="5FD7F4A7" w14:textId="54F5562E" w:rsidR="00746A93" w:rsidRPr="00551060" w:rsidRDefault="00746A93" w:rsidP="00746A93">
            <w:pPr>
              <w:jc w:val="center"/>
              <w:rPr>
                <w:rFonts w:ascii="Arial" w:hAnsi="Arial" w:cs="Arial"/>
                <w:sz w:val="18"/>
                <w:szCs w:val="18"/>
              </w:rPr>
            </w:pPr>
            <w:r>
              <w:rPr>
                <w:rFonts w:ascii="Arial" w:hAnsi="Arial" w:cs="Arial"/>
                <w:sz w:val="18"/>
                <w:szCs w:val="18"/>
              </w:rPr>
              <w:t>2</w:t>
            </w:r>
          </w:p>
        </w:tc>
        <w:tc>
          <w:tcPr>
            <w:tcW w:w="148" w:type="pct"/>
            <w:shd w:val="clear" w:color="auto" w:fill="00B050"/>
            <w:vAlign w:val="center"/>
          </w:tcPr>
          <w:p w14:paraId="7AD1A360" w14:textId="62F80670" w:rsidR="00746A93" w:rsidRPr="00551060" w:rsidRDefault="00746A93" w:rsidP="00746A93">
            <w:pPr>
              <w:jc w:val="center"/>
              <w:rPr>
                <w:rFonts w:ascii="Arial" w:hAnsi="Arial" w:cs="Arial"/>
                <w:sz w:val="18"/>
                <w:szCs w:val="18"/>
              </w:rPr>
            </w:pPr>
            <w:r>
              <w:rPr>
                <w:rFonts w:ascii="Arial" w:hAnsi="Arial" w:cs="Arial"/>
                <w:sz w:val="18"/>
                <w:szCs w:val="18"/>
              </w:rPr>
              <w:t>L</w:t>
            </w:r>
          </w:p>
        </w:tc>
        <w:tc>
          <w:tcPr>
            <w:tcW w:w="491" w:type="pct"/>
            <w:vAlign w:val="center"/>
          </w:tcPr>
          <w:p w14:paraId="5379FC0C" w14:textId="26F0846E" w:rsidR="00746A93" w:rsidRPr="00551060" w:rsidRDefault="00746A93" w:rsidP="00746A93">
            <w:pPr>
              <w:jc w:val="center"/>
              <w:rPr>
                <w:rFonts w:ascii="Arial" w:hAnsi="Arial" w:cs="Arial"/>
                <w:sz w:val="18"/>
                <w:szCs w:val="18"/>
              </w:rPr>
            </w:pPr>
            <w:r>
              <w:rPr>
                <w:rFonts w:ascii="Arial" w:hAnsi="Arial" w:cs="Arial"/>
                <w:sz w:val="18"/>
                <w:szCs w:val="18"/>
              </w:rPr>
              <w:t>Safety Co-ordinators</w:t>
            </w:r>
          </w:p>
        </w:tc>
      </w:tr>
      <w:tr w:rsidR="001A2DF7" w:rsidRPr="00551060" w14:paraId="5E22AAC7" w14:textId="77777777" w:rsidTr="00DB6FE0">
        <w:trPr>
          <w:cantSplit/>
          <w:trHeight w:val="1134"/>
          <w:jc w:val="center"/>
        </w:trPr>
        <w:tc>
          <w:tcPr>
            <w:tcW w:w="582" w:type="pct"/>
            <w:vAlign w:val="center"/>
          </w:tcPr>
          <w:p w14:paraId="30EE9B54" w14:textId="02DB8A92" w:rsidR="001A2DF7" w:rsidRDefault="001A2DF7" w:rsidP="001A2DF7">
            <w:pPr>
              <w:jc w:val="center"/>
              <w:rPr>
                <w:rFonts w:ascii="Arial" w:hAnsi="Arial" w:cs="Arial"/>
                <w:sz w:val="18"/>
                <w:szCs w:val="18"/>
              </w:rPr>
            </w:pPr>
            <w:r>
              <w:rPr>
                <w:rFonts w:ascii="Arial" w:hAnsi="Arial" w:cs="Arial"/>
                <w:sz w:val="18"/>
                <w:szCs w:val="18"/>
              </w:rPr>
              <w:lastRenderedPageBreak/>
              <w:t xml:space="preserve">Working with Glass </w:t>
            </w:r>
            <w:r w:rsidR="004804BE">
              <w:rPr>
                <w:rFonts w:ascii="Arial" w:hAnsi="Arial" w:cs="Arial"/>
                <w:sz w:val="18"/>
                <w:szCs w:val="18"/>
              </w:rPr>
              <w:t>and / or Glass s</w:t>
            </w:r>
            <w:r>
              <w:rPr>
                <w:rFonts w:ascii="Arial" w:hAnsi="Arial" w:cs="Arial"/>
                <w:sz w:val="18"/>
                <w:szCs w:val="18"/>
              </w:rPr>
              <w:t>ample vials</w:t>
            </w:r>
          </w:p>
        </w:tc>
        <w:tc>
          <w:tcPr>
            <w:tcW w:w="586" w:type="pct"/>
            <w:vAlign w:val="center"/>
          </w:tcPr>
          <w:p w14:paraId="7EFFCCE6" w14:textId="77777777" w:rsidR="001A2DF7" w:rsidRDefault="001A2DF7" w:rsidP="001A2DF7">
            <w:pPr>
              <w:jc w:val="center"/>
              <w:rPr>
                <w:rFonts w:ascii="Arial" w:hAnsi="Arial" w:cs="Arial"/>
                <w:sz w:val="18"/>
                <w:szCs w:val="18"/>
              </w:rPr>
            </w:pPr>
            <w:r>
              <w:rPr>
                <w:rFonts w:ascii="Arial" w:hAnsi="Arial" w:cs="Arial"/>
                <w:sz w:val="18"/>
                <w:szCs w:val="18"/>
              </w:rPr>
              <w:t>Glassware – risk of cuts from breakages / defective glassware</w:t>
            </w:r>
          </w:p>
          <w:p w14:paraId="4CC9AEDF" w14:textId="2CDF197E" w:rsidR="001A2DF7" w:rsidRDefault="001A2DF7" w:rsidP="001A2DF7">
            <w:pPr>
              <w:jc w:val="center"/>
              <w:rPr>
                <w:rFonts w:ascii="Arial" w:hAnsi="Arial" w:cs="Arial"/>
                <w:sz w:val="18"/>
                <w:szCs w:val="18"/>
              </w:rPr>
            </w:pPr>
            <w:r>
              <w:rPr>
                <w:rFonts w:ascii="Arial" w:hAnsi="Arial" w:cs="Arial"/>
                <w:sz w:val="18"/>
                <w:szCs w:val="18"/>
              </w:rPr>
              <w:t xml:space="preserve">Exposure to </w:t>
            </w:r>
            <w:r w:rsidR="00E957D3">
              <w:rPr>
                <w:rFonts w:ascii="Arial" w:hAnsi="Arial" w:cs="Arial"/>
                <w:sz w:val="18"/>
                <w:szCs w:val="18"/>
              </w:rPr>
              <w:t>Contents</w:t>
            </w:r>
            <w:r>
              <w:rPr>
                <w:rFonts w:ascii="Arial" w:hAnsi="Arial" w:cs="Arial"/>
                <w:sz w:val="18"/>
                <w:szCs w:val="18"/>
              </w:rPr>
              <w:t xml:space="preserve"> contained in </w:t>
            </w:r>
            <w:r w:rsidR="006A194F">
              <w:rPr>
                <w:rFonts w:ascii="Arial" w:hAnsi="Arial" w:cs="Arial"/>
                <w:sz w:val="18"/>
                <w:szCs w:val="18"/>
              </w:rPr>
              <w:t>Sample vials</w:t>
            </w:r>
          </w:p>
        </w:tc>
        <w:tc>
          <w:tcPr>
            <w:tcW w:w="444" w:type="pct"/>
            <w:vAlign w:val="center"/>
          </w:tcPr>
          <w:p w14:paraId="7046742E" w14:textId="7B6F90EA" w:rsidR="001A2DF7" w:rsidRDefault="006A194F" w:rsidP="001A2DF7">
            <w:pPr>
              <w:jc w:val="center"/>
              <w:rPr>
                <w:rFonts w:ascii="Arial" w:hAnsi="Arial" w:cs="Arial"/>
                <w:sz w:val="18"/>
                <w:szCs w:val="18"/>
              </w:rPr>
            </w:pPr>
            <w:r>
              <w:rPr>
                <w:rFonts w:ascii="Arial" w:hAnsi="Arial" w:cs="Arial"/>
                <w:sz w:val="18"/>
                <w:szCs w:val="18"/>
              </w:rPr>
              <w:t>Staff, Students, Researchers and Visitors</w:t>
            </w:r>
          </w:p>
        </w:tc>
        <w:tc>
          <w:tcPr>
            <w:tcW w:w="1006" w:type="pct"/>
            <w:vAlign w:val="center"/>
          </w:tcPr>
          <w:p w14:paraId="6FB9803D" w14:textId="24F616BC" w:rsidR="001A2DF7" w:rsidRDefault="001A2DF7" w:rsidP="001A2DF7">
            <w:pPr>
              <w:rPr>
                <w:rFonts w:ascii="Arial" w:hAnsi="Arial" w:cs="Arial"/>
                <w:sz w:val="18"/>
                <w:szCs w:val="18"/>
              </w:rPr>
            </w:pPr>
            <w:r>
              <w:rPr>
                <w:rFonts w:ascii="Arial" w:hAnsi="Arial" w:cs="Arial"/>
                <w:sz w:val="18"/>
                <w:szCs w:val="18"/>
              </w:rPr>
              <w:t xml:space="preserve">- Handle </w:t>
            </w:r>
            <w:r w:rsidR="006A194F">
              <w:rPr>
                <w:rFonts w:ascii="Arial" w:hAnsi="Arial" w:cs="Arial"/>
                <w:sz w:val="18"/>
                <w:szCs w:val="18"/>
              </w:rPr>
              <w:t>Sample vials</w:t>
            </w:r>
            <w:r>
              <w:rPr>
                <w:rFonts w:ascii="Arial" w:hAnsi="Arial" w:cs="Arial"/>
                <w:sz w:val="18"/>
                <w:szCs w:val="18"/>
              </w:rPr>
              <w:t xml:space="preserve"> with care and Visual Inspection of </w:t>
            </w:r>
            <w:r w:rsidR="006A194F">
              <w:rPr>
                <w:rFonts w:ascii="Arial" w:hAnsi="Arial" w:cs="Arial"/>
                <w:sz w:val="18"/>
                <w:szCs w:val="18"/>
              </w:rPr>
              <w:t>vials</w:t>
            </w:r>
            <w:r>
              <w:rPr>
                <w:rFonts w:ascii="Arial" w:hAnsi="Arial" w:cs="Arial"/>
                <w:sz w:val="18"/>
                <w:szCs w:val="18"/>
              </w:rPr>
              <w:t xml:space="preserve"> for defects and </w:t>
            </w:r>
            <w:r w:rsidR="006A194F">
              <w:rPr>
                <w:rFonts w:ascii="Arial" w:hAnsi="Arial" w:cs="Arial"/>
                <w:sz w:val="18"/>
                <w:szCs w:val="18"/>
              </w:rPr>
              <w:t>discard</w:t>
            </w:r>
            <w:r>
              <w:rPr>
                <w:rFonts w:ascii="Arial" w:hAnsi="Arial" w:cs="Arial"/>
                <w:sz w:val="18"/>
                <w:szCs w:val="18"/>
              </w:rPr>
              <w:t xml:space="preserve"> those that fail inspection</w:t>
            </w:r>
          </w:p>
          <w:p w14:paraId="3A79A051" w14:textId="2CF7C1F2" w:rsidR="001A2DF7" w:rsidRDefault="001A2DF7" w:rsidP="001A2DF7">
            <w:pPr>
              <w:rPr>
                <w:rFonts w:ascii="Arial" w:hAnsi="Arial" w:cs="Arial"/>
                <w:sz w:val="18"/>
                <w:szCs w:val="18"/>
              </w:rPr>
            </w:pPr>
            <w:r>
              <w:rPr>
                <w:rFonts w:ascii="Arial" w:hAnsi="Arial" w:cs="Arial"/>
                <w:sz w:val="18"/>
                <w:szCs w:val="18"/>
              </w:rPr>
              <w:t xml:space="preserve">- </w:t>
            </w:r>
            <w:r w:rsidR="006A194F">
              <w:rPr>
                <w:rFonts w:ascii="Arial" w:hAnsi="Arial" w:cs="Arial"/>
                <w:sz w:val="18"/>
                <w:szCs w:val="18"/>
              </w:rPr>
              <w:t>Sample vials</w:t>
            </w:r>
            <w:r>
              <w:rPr>
                <w:rFonts w:ascii="Arial" w:hAnsi="Arial" w:cs="Arial"/>
                <w:sz w:val="18"/>
                <w:szCs w:val="18"/>
              </w:rPr>
              <w:t xml:space="preserve"> capped to prevent accidental spillage</w:t>
            </w:r>
          </w:p>
          <w:p w14:paraId="1AD22F3D" w14:textId="5C40936C" w:rsidR="007612F7" w:rsidRPr="00C62C57" w:rsidRDefault="001A2DF7" w:rsidP="007612F7">
            <w:pPr>
              <w:rPr>
                <w:rFonts w:ascii="Arial" w:hAnsi="Arial" w:cs="Arial"/>
                <w:sz w:val="18"/>
                <w:szCs w:val="18"/>
              </w:rPr>
            </w:pPr>
            <w:r>
              <w:rPr>
                <w:rFonts w:ascii="Arial" w:hAnsi="Arial" w:cs="Arial"/>
                <w:sz w:val="18"/>
                <w:szCs w:val="18"/>
              </w:rPr>
              <w:t xml:space="preserve">- </w:t>
            </w:r>
            <w:r w:rsidR="007612F7" w:rsidRPr="00C62C57">
              <w:rPr>
                <w:rFonts w:ascii="Arial" w:hAnsi="Arial" w:cs="Arial"/>
                <w:sz w:val="18"/>
                <w:szCs w:val="18"/>
              </w:rPr>
              <w:t>Each student</w:t>
            </w:r>
            <w:r w:rsidR="007612F7">
              <w:rPr>
                <w:rFonts w:ascii="Arial" w:hAnsi="Arial" w:cs="Arial"/>
                <w:sz w:val="18"/>
                <w:szCs w:val="18"/>
              </w:rPr>
              <w:t xml:space="preserve"> </w:t>
            </w:r>
            <w:r w:rsidR="007612F7" w:rsidRPr="00C62C57">
              <w:rPr>
                <w:rFonts w:ascii="Arial" w:hAnsi="Arial" w:cs="Arial"/>
                <w:sz w:val="18"/>
                <w:szCs w:val="18"/>
              </w:rPr>
              <w:t>/ researcher</w:t>
            </w:r>
            <w:r w:rsidR="007612F7">
              <w:rPr>
                <w:rFonts w:ascii="Arial" w:hAnsi="Arial" w:cs="Arial"/>
                <w:sz w:val="18"/>
                <w:szCs w:val="18"/>
              </w:rPr>
              <w:t xml:space="preserve"> </w:t>
            </w:r>
            <w:r w:rsidR="007612F7" w:rsidRPr="00C62C57">
              <w:rPr>
                <w:rFonts w:ascii="Arial" w:hAnsi="Arial" w:cs="Arial"/>
                <w:sz w:val="18"/>
                <w:szCs w:val="18"/>
              </w:rPr>
              <w:t>/ member of staff is responsible for doing the necessary associated COSHH assessment of the material they are working with and using the necessary PPE.</w:t>
            </w:r>
          </w:p>
          <w:p w14:paraId="13CA985C" w14:textId="0C6AF13C" w:rsidR="001A2DF7" w:rsidRDefault="001A2DF7" w:rsidP="001A2DF7">
            <w:pPr>
              <w:rPr>
                <w:rFonts w:ascii="Arial" w:hAnsi="Arial" w:cs="Arial"/>
                <w:sz w:val="18"/>
                <w:szCs w:val="18"/>
              </w:rPr>
            </w:pPr>
            <w:r>
              <w:rPr>
                <w:rFonts w:ascii="Arial" w:hAnsi="Arial" w:cs="Arial"/>
                <w:sz w:val="18"/>
                <w:szCs w:val="18"/>
              </w:rPr>
              <w:t>- Spillages and breakages to be cleaned as specified in Safety Data sheets</w:t>
            </w:r>
          </w:p>
          <w:p w14:paraId="5E43CBE6" w14:textId="21ED6712" w:rsidR="001A2DF7" w:rsidRDefault="001A2DF7" w:rsidP="001A2DF7">
            <w:pPr>
              <w:rPr>
                <w:rFonts w:ascii="Arial" w:hAnsi="Arial" w:cs="Arial"/>
                <w:sz w:val="18"/>
                <w:szCs w:val="18"/>
              </w:rPr>
            </w:pPr>
            <w:r>
              <w:rPr>
                <w:rFonts w:ascii="Arial" w:hAnsi="Arial" w:cs="Arial"/>
                <w:sz w:val="18"/>
                <w:szCs w:val="18"/>
              </w:rPr>
              <w:t xml:space="preserve">- Glass waste </w:t>
            </w:r>
            <w:r w:rsidR="006A194F">
              <w:rPr>
                <w:rFonts w:ascii="Arial" w:hAnsi="Arial" w:cs="Arial"/>
                <w:sz w:val="18"/>
                <w:szCs w:val="18"/>
              </w:rPr>
              <w:t xml:space="preserve">and used Sample vials </w:t>
            </w:r>
            <w:r>
              <w:rPr>
                <w:rFonts w:ascii="Arial" w:hAnsi="Arial" w:cs="Arial"/>
                <w:sz w:val="18"/>
                <w:szCs w:val="18"/>
              </w:rPr>
              <w:t>disposed of in suitable Glass bin</w:t>
            </w:r>
          </w:p>
          <w:p w14:paraId="69F22585" w14:textId="77777777" w:rsidR="001A2DF7" w:rsidRDefault="001A2DF7" w:rsidP="001A2DF7">
            <w:pPr>
              <w:rPr>
                <w:rFonts w:ascii="Arial" w:hAnsi="Arial" w:cs="Arial"/>
                <w:sz w:val="18"/>
                <w:szCs w:val="18"/>
              </w:rPr>
            </w:pPr>
            <w:r>
              <w:rPr>
                <w:rFonts w:ascii="Arial" w:hAnsi="Arial" w:cs="Arial"/>
                <w:sz w:val="18"/>
                <w:szCs w:val="18"/>
              </w:rPr>
              <w:t>- Suitable storage arrangements</w:t>
            </w:r>
          </w:p>
          <w:p w14:paraId="09965FE6" w14:textId="77777777" w:rsidR="001A2DF7" w:rsidRDefault="001A2DF7" w:rsidP="001A2DF7">
            <w:pPr>
              <w:rPr>
                <w:rFonts w:ascii="Arial" w:hAnsi="Arial" w:cs="Arial"/>
                <w:sz w:val="18"/>
                <w:szCs w:val="18"/>
              </w:rPr>
            </w:pPr>
            <w:r>
              <w:rPr>
                <w:rFonts w:ascii="Arial" w:hAnsi="Arial" w:cs="Arial"/>
                <w:sz w:val="18"/>
                <w:szCs w:val="18"/>
              </w:rPr>
              <w:t>- PPE to be worn (Gloves, Eye Protection and Laboratory coat)</w:t>
            </w:r>
          </w:p>
          <w:p w14:paraId="68E9A257" w14:textId="77777777" w:rsidR="001A2DF7" w:rsidRDefault="001A2DF7" w:rsidP="001A2DF7">
            <w:pPr>
              <w:rPr>
                <w:rFonts w:ascii="Arial" w:hAnsi="Arial" w:cs="Arial"/>
                <w:sz w:val="18"/>
                <w:szCs w:val="18"/>
              </w:rPr>
            </w:pPr>
            <w:r>
              <w:rPr>
                <w:rFonts w:ascii="Arial" w:hAnsi="Arial" w:cs="Arial"/>
                <w:sz w:val="18"/>
                <w:szCs w:val="18"/>
              </w:rPr>
              <w:t>- Safety Data sheets to be consulted when necessary</w:t>
            </w:r>
          </w:p>
          <w:p w14:paraId="59E3FA60" w14:textId="6605CEC0" w:rsidR="001A2DF7" w:rsidRDefault="001A2DF7" w:rsidP="001A2DF7">
            <w:pPr>
              <w:rPr>
                <w:rFonts w:ascii="Arial" w:hAnsi="Arial" w:cs="Arial"/>
                <w:sz w:val="18"/>
                <w:szCs w:val="18"/>
              </w:rPr>
            </w:pPr>
            <w:r>
              <w:rPr>
                <w:rFonts w:ascii="Arial" w:hAnsi="Arial" w:cs="Arial"/>
                <w:sz w:val="18"/>
                <w:szCs w:val="18"/>
              </w:rPr>
              <w:t>- Good hygiene to be employed – washing of hands and no eating or drinking in area</w:t>
            </w:r>
          </w:p>
        </w:tc>
        <w:tc>
          <w:tcPr>
            <w:tcW w:w="199" w:type="pct"/>
            <w:vAlign w:val="center"/>
          </w:tcPr>
          <w:p w14:paraId="1A0923D9" w14:textId="07D99237" w:rsidR="001A2DF7" w:rsidRDefault="001A2DF7" w:rsidP="001A2DF7">
            <w:pPr>
              <w:ind w:left="-108" w:right="-108"/>
              <w:jc w:val="center"/>
              <w:rPr>
                <w:rFonts w:ascii="Arial" w:hAnsi="Arial" w:cs="Arial"/>
                <w:sz w:val="18"/>
                <w:szCs w:val="18"/>
              </w:rPr>
            </w:pPr>
            <w:r>
              <w:rPr>
                <w:rFonts w:ascii="Arial" w:hAnsi="Arial" w:cs="Arial"/>
                <w:sz w:val="18"/>
                <w:szCs w:val="18"/>
              </w:rPr>
              <w:t>3</w:t>
            </w:r>
          </w:p>
        </w:tc>
        <w:tc>
          <w:tcPr>
            <w:tcW w:w="95" w:type="pct"/>
            <w:vAlign w:val="center"/>
          </w:tcPr>
          <w:p w14:paraId="6BB0EFAE" w14:textId="40CB0220" w:rsidR="001A2DF7" w:rsidRDefault="001A2DF7" w:rsidP="001A2DF7">
            <w:pPr>
              <w:pStyle w:val="Headertitle"/>
              <w:widowControl/>
              <w:ind w:left="-108" w:right="-108"/>
              <w:jc w:val="center"/>
              <w:rPr>
                <w:rFonts w:cs="Arial"/>
                <w:b w:val="0"/>
                <w:kern w:val="0"/>
                <w:sz w:val="18"/>
                <w:szCs w:val="18"/>
              </w:rPr>
            </w:pPr>
            <w:r>
              <w:rPr>
                <w:rFonts w:cs="Arial"/>
                <w:b w:val="0"/>
                <w:kern w:val="0"/>
                <w:sz w:val="18"/>
                <w:szCs w:val="18"/>
              </w:rPr>
              <w:t>2</w:t>
            </w:r>
          </w:p>
        </w:tc>
        <w:tc>
          <w:tcPr>
            <w:tcW w:w="147" w:type="pct"/>
            <w:shd w:val="clear" w:color="auto" w:fill="FFFF00"/>
            <w:vAlign w:val="center"/>
          </w:tcPr>
          <w:p w14:paraId="7DE7DAB9" w14:textId="471D5DAA" w:rsidR="001A2DF7" w:rsidRDefault="001A2DF7" w:rsidP="001A2DF7">
            <w:pPr>
              <w:jc w:val="center"/>
              <w:rPr>
                <w:rFonts w:ascii="Arial" w:hAnsi="Arial" w:cs="Arial"/>
                <w:sz w:val="18"/>
                <w:szCs w:val="18"/>
              </w:rPr>
            </w:pPr>
            <w:r>
              <w:rPr>
                <w:rFonts w:ascii="Arial" w:hAnsi="Arial" w:cs="Arial"/>
                <w:sz w:val="18"/>
                <w:szCs w:val="18"/>
              </w:rPr>
              <w:t>M</w:t>
            </w:r>
          </w:p>
        </w:tc>
        <w:tc>
          <w:tcPr>
            <w:tcW w:w="1006" w:type="pct"/>
            <w:vAlign w:val="center"/>
          </w:tcPr>
          <w:p w14:paraId="42BED66E" w14:textId="6F9F4842" w:rsidR="001A2DF7" w:rsidRDefault="001A2DF7" w:rsidP="001A2DF7">
            <w:pPr>
              <w:jc w:val="center"/>
              <w:rPr>
                <w:rFonts w:ascii="Arial" w:hAnsi="Arial" w:cs="Arial"/>
                <w:sz w:val="18"/>
                <w:szCs w:val="18"/>
              </w:rPr>
            </w:pPr>
            <w:r>
              <w:rPr>
                <w:rFonts w:ascii="Arial" w:hAnsi="Arial" w:cs="Arial"/>
                <w:sz w:val="18"/>
                <w:szCs w:val="18"/>
              </w:rPr>
              <w:t xml:space="preserve">Regular Inspection by </w:t>
            </w:r>
            <w:r w:rsidR="006A194F">
              <w:rPr>
                <w:rFonts w:ascii="Arial" w:hAnsi="Arial" w:cs="Arial"/>
                <w:sz w:val="18"/>
                <w:szCs w:val="18"/>
              </w:rPr>
              <w:t>Safety Co-ordinators</w:t>
            </w:r>
          </w:p>
        </w:tc>
        <w:tc>
          <w:tcPr>
            <w:tcW w:w="148" w:type="pct"/>
            <w:vAlign w:val="center"/>
          </w:tcPr>
          <w:p w14:paraId="2E35111B" w14:textId="118E6EEF" w:rsidR="001A2DF7" w:rsidRDefault="001A2DF7" w:rsidP="001A2DF7">
            <w:pPr>
              <w:jc w:val="center"/>
              <w:rPr>
                <w:rFonts w:ascii="Arial" w:hAnsi="Arial" w:cs="Arial"/>
                <w:sz w:val="18"/>
                <w:szCs w:val="18"/>
              </w:rPr>
            </w:pPr>
            <w:r>
              <w:rPr>
                <w:rFonts w:ascii="Arial" w:hAnsi="Arial" w:cs="Arial"/>
                <w:sz w:val="18"/>
                <w:szCs w:val="18"/>
              </w:rPr>
              <w:t>3</w:t>
            </w:r>
          </w:p>
        </w:tc>
        <w:tc>
          <w:tcPr>
            <w:tcW w:w="148" w:type="pct"/>
            <w:vAlign w:val="center"/>
          </w:tcPr>
          <w:p w14:paraId="44DDF5CD" w14:textId="20428C0F" w:rsidR="001A2DF7" w:rsidRDefault="001A2DF7" w:rsidP="001A2DF7">
            <w:pPr>
              <w:jc w:val="center"/>
              <w:rPr>
                <w:rFonts w:ascii="Arial" w:hAnsi="Arial" w:cs="Arial"/>
                <w:sz w:val="18"/>
                <w:szCs w:val="18"/>
              </w:rPr>
            </w:pPr>
            <w:r>
              <w:rPr>
                <w:rFonts w:ascii="Arial" w:hAnsi="Arial" w:cs="Arial"/>
                <w:sz w:val="18"/>
                <w:szCs w:val="18"/>
              </w:rPr>
              <w:t>1</w:t>
            </w:r>
          </w:p>
        </w:tc>
        <w:tc>
          <w:tcPr>
            <w:tcW w:w="148" w:type="pct"/>
            <w:shd w:val="clear" w:color="auto" w:fill="00B050"/>
            <w:vAlign w:val="center"/>
          </w:tcPr>
          <w:p w14:paraId="122B8DC5" w14:textId="3403EEFF" w:rsidR="001A2DF7" w:rsidRDefault="001A2DF7" w:rsidP="001A2DF7">
            <w:pPr>
              <w:jc w:val="center"/>
              <w:rPr>
                <w:rFonts w:ascii="Arial" w:hAnsi="Arial" w:cs="Arial"/>
                <w:sz w:val="18"/>
                <w:szCs w:val="18"/>
              </w:rPr>
            </w:pPr>
            <w:r>
              <w:rPr>
                <w:rFonts w:ascii="Arial" w:hAnsi="Arial" w:cs="Arial"/>
                <w:sz w:val="18"/>
                <w:szCs w:val="18"/>
              </w:rPr>
              <w:t>L</w:t>
            </w:r>
          </w:p>
        </w:tc>
        <w:tc>
          <w:tcPr>
            <w:tcW w:w="491" w:type="pct"/>
            <w:vAlign w:val="center"/>
          </w:tcPr>
          <w:p w14:paraId="2BEA7F4E" w14:textId="05E1BE1C" w:rsidR="001A2DF7" w:rsidRDefault="006A194F" w:rsidP="001A2DF7">
            <w:pPr>
              <w:jc w:val="center"/>
              <w:rPr>
                <w:rFonts w:ascii="Arial" w:hAnsi="Arial" w:cs="Arial"/>
                <w:sz w:val="18"/>
                <w:szCs w:val="18"/>
              </w:rPr>
            </w:pPr>
            <w:r>
              <w:rPr>
                <w:rFonts w:ascii="Arial" w:hAnsi="Arial" w:cs="Arial"/>
                <w:sz w:val="18"/>
                <w:szCs w:val="18"/>
              </w:rPr>
              <w:t>Safety Co-ordinators</w:t>
            </w:r>
          </w:p>
        </w:tc>
      </w:tr>
      <w:tr w:rsidR="001A2DF7" w:rsidRPr="00551060" w14:paraId="777DB5B9" w14:textId="77777777" w:rsidTr="00DB6FE0">
        <w:trPr>
          <w:cantSplit/>
          <w:trHeight w:val="1134"/>
          <w:jc w:val="center"/>
        </w:trPr>
        <w:tc>
          <w:tcPr>
            <w:tcW w:w="582" w:type="pct"/>
            <w:vAlign w:val="center"/>
          </w:tcPr>
          <w:p w14:paraId="321048DB" w14:textId="16452317" w:rsidR="001A2DF7" w:rsidRDefault="001A2DF7" w:rsidP="001A2DF7">
            <w:pPr>
              <w:jc w:val="center"/>
              <w:rPr>
                <w:rFonts w:ascii="Arial" w:hAnsi="Arial" w:cs="Arial"/>
                <w:sz w:val="18"/>
                <w:szCs w:val="18"/>
              </w:rPr>
            </w:pPr>
            <w:r>
              <w:rPr>
                <w:rFonts w:ascii="Arial" w:hAnsi="Arial" w:cs="Arial"/>
                <w:sz w:val="18"/>
                <w:szCs w:val="18"/>
              </w:rPr>
              <w:lastRenderedPageBreak/>
              <w:t xml:space="preserve">Accidental release of significant volumes of Gas into </w:t>
            </w:r>
            <w:r w:rsidR="006A194F">
              <w:rPr>
                <w:rFonts w:ascii="Arial" w:hAnsi="Arial" w:cs="Arial"/>
                <w:sz w:val="18"/>
                <w:szCs w:val="18"/>
              </w:rPr>
              <w:t xml:space="preserve">Laboratory </w:t>
            </w:r>
            <w:r>
              <w:rPr>
                <w:rFonts w:ascii="Arial" w:hAnsi="Arial" w:cs="Arial"/>
                <w:sz w:val="18"/>
                <w:szCs w:val="18"/>
              </w:rPr>
              <w:t>(</w:t>
            </w:r>
            <w:r w:rsidR="006A194F">
              <w:rPr>
                <w:rFonts w:ascii="Arial" w:hAnsi="Arial" w:cs="Arial"/>
                <w:sz w:val="18"/>
                <w:szCs w:val="18"/>
              </w:rPr>
              <w:t xml:space="preserve">Nitrogen, </w:t>
            </w:r>
            <w:r w:rsidR="00BF4E97">
              <w:rPr>
                <w:rFonts w:ascii="Arial" w:hAnsi="Arial" w:cs="Arial"/>
                <w:sz w:val="18"/>
                <w:szCs w:val="18"/>
              </w:rPr>
              <w:t>Compressed Air</w:t>
            </w:r>
            <w:r w:rsidR="006A194F">
              <w:rPr>
                <w:rFonts w:ascii="Arial" w:hAnsi="Arial" w:cs="Arial"/>
                <w:sz w:val="18"/>
                <w:szCs w:val="18"/>
              </w:rPr>
              <w:t>, Hydrogen</w:t>
            </w:r>
            <w:r>
              <w:rPr>
                <w:rFonts w:ascii="Arial" w:hAnsi="Arial" w:cs="Arial"/>
                <w:sz w:val="18"/>
                <w:szCs w:val="18"/>
              </w:rPr>
              <w:t>)</w:t>
            </w:r>
            <w:r w:rsidR="006A194F">
              <w:rPr>
                <w:rFonts w:ascii="Arial" w:hAnsi="Arial" w:cs="Arial"/>
                <w:sz w:val="18"/>
                <w:szCs w:val="18"/>
              </w:rPr>
              <w:t xml:space="preserve"> </w:t>
            </w:r>
          </w:p>
        </w:tc>
        <w:tc>
          <w:tcPr>
            <w:tcW w:w="586" w:type="pct"/>
            <w:vAlign w:val="center"/>
          </w:tcPr>
          <w:p w14:paraId="35C7D38C" w14:textId="20A81200" w:rsidR="001A2DF7" w:rsidRDefault="001A2DF7" w:rsidP="001A2DF7">
            <w:pPr>
              <w:jc w:val="center"/>
              <w:rPr>
                <w:rFonts w:ascii="Arial" w:hAnsi="Arial" w:cs="Arial"/>
                <w:sz w:val="18"/>
                <w:szCs w:val="18"/>
              </w:rPr>
            </w:pPr>
            <w:r>
              <w:rPr>
                <w:rFonts w:ascii="Arial" w:hAnsi="Arial" w:cs="Arial"/>
                <w:sz w:val="18"/>
                <w:szCs w:val="18"/>
              </w:rPr>
              <w:t>Asphyxiation</w:t>
            </w:r>
          </w:p>
        </w:tc>
        <w:tc>
          <w:tcPr>
            <w:tcW w:w="444" w:type="pct"/>
            <w:vAlign w:val="center"/>
          </w:tcPr>
          <w:p w14:paraId="4E0B8178" w14:textId="579515A3" w:rsidR="001A2DF7" w:rsidRDefault="00E957D3" w:rsidP="001A2DF7">
            <w:pPr>
              <w:jc w:val="center"/>
              <w:rPr>
                <w:rFonts w:ascii="Arial" w:hAnsi="Arial" w:cs="Arial"/>
                <w:sz w:val="18"/>
                <w:szCs w:val="18"/>
              </w:rPr>
            </w:pPr>
            <w:r>
              <w:rPr>
                <w:rFonts w:ascii="Arial" w:hAnsi="Arial" w:cs="Arial"/>
                <w:sz w:val="18"/>
                <w:szCs w:val="18"/>
              </w:rPr>
              <w:t>Staff, Students, Researchers</w:t>
            </w:r>
            <w:r w:rsidR="00A574E5">
              <w:rPr>
                <w:rFonts w:ascii="Arial" w:hAnsi="Arial" w:cs="Arial"/>
                <w:sz w:val="18"/>
                <w:szCs w:val="18"/>
              </w:rPr>
              <w:t>,</w:t>
            </w:r>
            <w:r>
              <w:rPr>
                <w:rFonts w:ascii="Arial" w:hAnsi="Arial" w:cs="Arial"/>
                <w:sz w:val="18"/>
                <w:szCs w:val="18"/>
              </w:rPr>
              <w:t xml:space="preserve"> Visitors</w:t>
            </w:r>
            <w:r w:rsidR="00A574E5">
              <w:rPr>
                <w:rFonts w:ascii="Arial" w:hAnsi="Arial" w:cs="Arial"/>
                <w:sz w:val="18"/>
                <w:szCs w:val="18"/>
              </w:rPr>
              <w:t xml:space="preserve"> and Cleaners</w:t>
            </w:r>
          </w:p>
        </w:tc>
        <w:tc>
          <w:tcPr>
            <w:tcW w:w="1006" w:type="pct"/>
            <w:vAlign w:val="center"/>
          </w:tcPr>
          <w:p w14:paraId="7CBE72C0" w14:textId="24683088" w:rsidR="001A2DF7" w:rsidRDefault="001A2DF7" w:rsidP="001A2DF7">
            <w:pPr>
              <w:rPr>
                <w:rFonts w:ascii="Arial" w:hAnsi="Arial" w:cs="Arial"/>
                <w:sz w:val="18"/>
                <w:szCs w:val="18"/>
              </w:rPr>
            </w:pPr>
            <w:r>
              <w:rPr>
                <w:rFonts w:ascii="Arial" w:hAnsi="Arial" w:cs="Arial"/>
                <w:sz w:val="18"/>
                <w:szCs w:val="18"/>
              </w:rPr>
              <w:t xml:space="preserve">- Gas Sensors installed </w:t>
            </w:r>
            <w:r w:rsidR="00193841">
              <w:rPr>
                <w:rFonts w:ascii="Arial" w:hAnsi="Arial" w:cs="Arial"/>
                <w:sz w:val="18"/>
                <w:szCs w:val="18"/>
              </w:rPr>
              <w:t xml:space="preserve">in Laboratory </w:t>
            </w:r>
            <w:r>
              <w:rPr>
                <w:rFonts w:ascii="Arial" w:hAnsi="Arial" w:cs="Arial"/>
                <w:sz w:val="18"/>
                <w:szCs w:val="18"/>
              </w:rPr>
              <w:t xml:space="preserve">with Alarm system </w:t>
            </w:r>
          </w:p>
          <w:p w14:paraId="31452CF5" w14:textId="77777777" w:rsidR="001A2DF7" w:rsidRDefault="001A2DF7" w:rsidP="001A2DF7">
            <w:pPr>
              <w:rPr>
                <w:rFonts w:ascii="Arial" w:hAnsi="Arial" w:cs="Arial"/>
                <w:sz w:val="18"/>
                <w:szCs w:val="18"/>
              </w:rPr>
            </w:pPr>
            <w:r>
              <w:rPr>
                <w:rFonts w:ascii="Arial" w:hAnsi="Arial" w:cs="Arial"/>
                <w:sz w:val="18"/>
                <w:szCs w:val="18"/>
              </w:rPr>
              <w:t>- Gas Sensors calibrated 6 monthly</w:t>
            </w:r>
          </w:p>
          <w:p w14:paraId="45DA7A8F" w14:textId="77777777" w:rsidR="001A2DF7" w:rsidRDefault="001A2DF7" w:rsidP="001A2DF7">
            <w:pPr>
              <w:rPr>
                <w:rFonts w:ascii="Arial" w:hAnsi="Arial" w:cs="Arial"/>
                <w:sz w:val="18"/>
                <w:szCs w:val="18"/>
              </w:rPr>
            </w:pPr>
            <w:r>
              <w:rPr>
                <w:rFonts w:ascii="Arial" w:hAnsi="Arial" w:cs="Arial"/>
                <w:sz w:val="18"/>
                <w:szCs w:val="18"/>
              </w:rPr>
              <w:t>- Emergency Procedure in place for Alarm activation</w:t>
            </w:r>
          </w:p>
          <w:p w14:paraId="3A73AD25" w14:textId="77777777" w:rsidR="001A2DF7" w:rsidRDefault="001A2DF7" w:rsidP="001A2DF7">
            <w:pPr>
              <w:rPr>
                <w:rFonts w:ascii="Arial" w:hAnsi="Arial" w:cs="Arial"/>
                <w:sz w:val="18"/>
                <w:szCs w:val="18"/>
              </w:rPr>
            </w:pPr>
            <w:r>
              <w:rPr>
                <w:rFonts w:ascii="Arial" w:hAnsi="Arial" w:cs="Arial"/>
                <w:sz w:val="18"/>
                <w:szCs w:val="18"/>
              </w:rPr>
              <w:t>- Trained First Aiders</w:t>
            </w:r>
          </w:p>
          <w:p w14:paraId="02C64A59" w14:textId="77777777" w:rsidR="001A2DF7" w:rsidRDefault="001A2DF7" w:rsidP="001A2DF7">
            <w:pPr>
              <w:rPr>
                <w:rFonts w:ascii="Arial" w:hAnsi="Arial" w:cs="Arial"/>
                <w:sz w:val="18"/>
                <w:szCs w:val="18"/>
              </w:rPr>
            </w:pPr>
            <w:r>
              <w:rPr>
                <w:rFonts w:ascii="Arial" w:hAnsi="Arial" w:cs="Arial"/>
                <w:sz w:val="18"/>
                <w:szCs w:val="18"/>
              </w:rPr>
              <w:t>- Posters in convenient locations showing where First Aiders can be contacted</w:t>
            </w:r>
          </w:p>
          <w:p w14:paraId="0C1EED03" w14:textId="77777777" w:rsidR="001A2DF7" w:rsidRDefault="001A2DF7" w:rsidP="001A2DF7">
            <w:pPr>
              <w:rPr>
                <w:rFonts w:ascii="Arial" w:hAnsi="Arial" w:cs="Arial"/>
                <w:sz w:val="18"/>
                <w:szCs w:val="18"/>
              </w:rPr>
            </w:pPr>
            <w:r>
              <w:rPr>
                <w:rFonts w:ascii="Arial" w:hAnsi="Arial" w:cs="Arial"/>
                <w:sz w:val="18"/>
                <w:szCs w:val="18"/>
              </w:rPr>
              <w:t>- First Aid boxes in area</w:t>
            </w:r>
          </w:p>
          <w:p w14:paraId="197733CF" w14:textId="77777777" w:rsidR="001A2DF7" w:rsidRDefault="001A2DF7" w:rsidP="001A2DF7">
            <w:pPr>
              <w:rPr>
                <w:rFonts w:ascii="Arial" w:hAnsi="Arial" w:cs="Arial"/>
                <w:sz w:val="18"/>
                <w:szCs w:val="18"/>
              </w:rPr>
            </w:pPr>
            <w:r>
              <w:rPr>
                <w:rFonts w:ascii="Arial" w:hAnsi="Arial" w:cs="Arial"/>
                <w:sz w:val="18"/>
                <w:szCs w:val="18"/>
              </w:rPr>
              <w:t>- Staff trained to know how to contact appropriate help e.g. 2222 / 5099</w:t>
            </w:r>
          </w:p>
          <w:p w14:paraId="0D0B3AA6" w14:textId="77777777" w:rsidR="001A2DF7" w:rsidRDefault="001A2DF7" w:rsidP="001A2DF7">
            <w:pPr>
              <w:rPr>
                <w:rFonts w:ascii="Arial" w:hAnsi="Arial" w:cs="Arial"/>
                <w:sz w:val="18"/>
                <w:szCs w:val="18"/>
              </w:rPr>
            </w:pPr>
            <w:r>
              <w:rPr>
                <w:rFonts w:ascii="Arial" w:hAnsi="Arial" w:cs="Arial"/>
                <w:sz w:val="18"/>
                <w:szCs w:val="18"/>
              </w:rPr>
              <w:t>- Trained Breathing Apparatus users if required and notice in area</w:t>
            </w:r>
          </w:p>
          <w:p w14:paraId="2A72A9BE" w14:textId="02D5AE37" w:rsidR="001A2DF7" w:rsidRDefault="001A2DF7" w:rsidP="001A2DF7">
            <w:pPr>
              <w:rPr>
                <w:rFonts w:ascii="Arial" w:hAnsi="Arial" w:cs="Arial"/>
                <w:sz w:val="18"/>
                <w:szCs w:val="18"/>
              </w:rPr>
            </w:pPr>
            <w:r>
              <w:rPr>
                <w:rFonts w:ascii="Arial" w:hAnsi="Arial" w:cs="Arial"/>
                <w:sz w:val="18"/>
                <w:szCs w:val="18"/>
              </w:rPr>
              <w:t>- Breathing apparatus checked regularly and yearly Refresher training undertaken by users from Fire Brigade</w:t>
            </w:r>
          </w:p>
        </w:tc>
        <w:tc>
          <w:tcPr>
            <w:tcW w:w="199" w:type="pct"/>
            <w:vAlign w:val="center"/>
          </w:tcPr>
          <w:p w14:paraId="0BE6AD00" w14:textId="5A891CC7" w:rsidR="001A2DF7" w:rsidRDefault="001A2DF7" w:rsidP="001A2DF7">
            <w:pPr>
              <w:ind w:left="-108" w:right="-108"/>
              <w:jc w:val="center"/>
              <w:rPr>
                <w:rFonts w:ascii="Arial" w:hAnsi="Arial" w:cs="Arial"/>
                <w:sz w:val="18"/>
                <w:szCs w:val="18"/>
              </w:rPr>
            </w:pPr>
            <w:r>
              <w:rPr>
                <w:rFonts w:ascii="Arial" w:hAnsi="Arial" w:cs="Arial"/>
                <w:sz w:val="18"/>
                <w:szCs w:val="18"/>
              </w:rPr>
              <w:t>4</w:t>
            </w:r>
          </w:p>
        </w:tc>
        <w:tc>
          <w:tcPr>
            <w:tcW w:w="95" w:type="pct"/>
            <w:vAlign w:val="center"/>
          </w:tcPr>
          <w:p w14:paraId="2B879DB6" w14:textId="5921E79B" w:rsidR="001A2DF7" w:rsidRDefault="001A2DF7" w:rsidP="001A2DF7">
            <w:pPr>
              <w:pStyle w:val="Headertitle"/>
              <w:widowControl/>
              <w:ind w:left="-108" w:right="-108"/>
              <w:jc w:val="center"/>
              <w:rPr>
                <w:rFonts w:cs="Arial"/>
                <w:b w:val="0"/>
                <w:kern w:val="0"/>
                <w:sz w:val="18"/>
                <w:szCs w:val="18"/>
              </w:rPr>
            </w:pPr>
            <w:r>
              <w:rPr>
                <w:rFonts w:cs="Arial"/>
                <w:b w:val="0"/>
                <w:kern w:val="0"/>
                <w:sz w:val="18"/>
                <w:szCs w:val="18"/>
              </w:rPr>
              <w:t>2</w:t>
            </w:r>
          </w:p>
        </w:tc>
        <w:tc>
          <w:tcPr>
            <w:tcW w:w="147" w:type="pct"/>
            <w:shd w:val="clear" w:color="auto" w:fill="FFC000"/>
            <w:vAlign w:val="center"/>
          </w:tcPr>
          <w:p w14:paraId="0CBA1840" w14:textId="04BF0E49" w:rsidR="001A2DF7" w:rsidRDefault="001A2DF7" w:rsidP="001A2DF7">
            <w:pPr>
              <w:jc w:val="center"/>
              <w:rPr>
                <w:rFonts w:ascii="Arial" w:hAnsi="Arial" w:cs="Arial"/>
                <w:sz w:val="18"/>
                <w:szCs w:val="18"/>
              </w:rPr>
            </w:pPr>
            <w:r>
              <w:rPr>
                <w:rFonts w:ascii="Arial" w:hAnsi="Arial" w:cs="Arial"/>
                <w:sz w:val="18"/>
                <w:szCs w:val="18"/>
              </w:rPr>
              <w:t>H</w:t>
            </w:r>
          </w:p>
        </w:tc>
        <w:tc>
          <w:tcPr>
            <w:tcW w:w="1006" w:type="pct"/>
            <w:vAlign w:val="center"/>
          </w:tcPr>
          <w:p w14:paraId="5A410D84" w14:textId="3093CC5B" w:rsidR="001A2DF7" w:rsidRDefault="001A2DF7" w:rsidP="001A2DF7">
            <w:pPr>
              <w:jc w:val="center"/>
              <w:rPr>
                <w:rFonts w:ascii="Arial" w:hAnsi="Arial" w:cs="Arial"/>
                <w:sz w:val="18"/>
                <w:szCs w:val="18"/>
              </w:rPr>
            </w:pPr>
            <w:r>
              <w:rPr>
                <w:rFonts w:ascii="Arial" w:hAnsi="Arial" w:cs="Arial"/>
                <w:sz w:val="18"/>
                <w:szCs w:val="18"/>
              </w:rPr>
              <w:t>Regular checking of Gas Sensors and Breathing Apparatus</w:t>
            </w:r>
          </w:p>
        </w:tc>
        <w:tc>
          <w:tcPr>
            <w:tcW w:w="148" w:type="pct"/>
            <w:vAlign w:val="center"/>
          </w:tcPr>
          <w:p w14:paraId="0CB0589F" w14:textId="31137DA0" w:rsidR="001A2DF7" w:rsidRDefault="001A2DF7" w:rsidP="001A2DF7">
            <w:pPr>
              <w:jc w:val="center"/>
              <w:rPr>
                <w:rFonts w:ascii="Arial" w:hAnsi="Arial" w:cs="Arial"/>
                <w:sz w:val="18"/>
                <w:szCs w:val="18"/>
              </w:rPr>
            </w:pPr>
            <w:r>
              <w:rPr>
                <w:rFonts w:ascii="Arial" w:hAnsi="Arial" w:cs="Arial"/>
                <w:sz w:val="18"/>
                <w:szCs w:val="18"/>
              </w:rPr>
              <w:t>4</w:t>
            </w:r>
          </w:p>
        </w:tc>
        <w:tc>
          <w:tcPr>
            <w:tcW w:w="148" w:type="pct"/>
            <w:vAlign w:val="center"/>
          </w:tcPr>
          <w:p w14:paraId="6444932B" w14:textId="53C7304D" w:rsidR="001A2DF7" w:rsidRDefault="001A2DF7" w:rsidP="001A2DF7">
            <w:pPr>
              <w:jc w:val="center"/>
              <w:rPr>
                <w:rFonts w:ascii="Arial" w:hAnsi="Arial" w:cs="Arial"/>
                <w:sz w:val="18"/>
                <w:szCs w:val="18"/>
              </w:rPr>
            </w:pPr>
            <w:r>
              <w:rPr>
                <w:rFonts w:ascii="Arial" w:hAnsi="Arial" w:cs="Arial"/>
                <w:sz w:val="18"/>
                <w:szCs w:val="18"/>
              </w:rPr>
              <w:t>2</w:t>
            </w:r>
          </w:p>
        </w:tc>
        <w:tc>
          <w:tcPr>
            <w:tcW w:w="148" w:type="pct"/>
            <w:shd w:val="clear" w:color="auto" w:fill="FFC000"/>
            <w:vAlign w:val="center"/>
          </w:tcPr>
          <w:p w14:paraId="35CEB66F" w14:textId="1B94D743" w:rsidR="001A2DF7" w:rsidRDefault="001A2DF7" w:rsidP="001A2DF7">
            <w:pPr>
              <w:jc w:val="center"/>
              <w:rPr>
                <w:rFonts w:ascii="Arial" w:hAnsi="Arial" w:cs="Arial"/>
                <w:sz w:val="18"/>
                <w:szCs w:val="18"/>
              </w:rPr>
            </w:pPr>
            <w:r>
              <w:rPr>
                <w:rFonts w:ascii="Arial" w:hAnsi="Arial" w:cs="Arial"/>
                <w:sz w:val="18"/>
                <w:szCs w:val="18"/>
              </w:rPr>
              <w:t>H</w:t>
            </w:r>
          </w:p>
        </w:tc>
        <w:tc>
          <w:tcPr>
            <w:tcW w:w="491" w:type="pct"/>
            <w:vAlign w:val="center"/>
          </w:tcPr>
          <w:p w14:paraId="563983AF" w14:textId="3812DE49" w:rsidR="001A2DF7" w:rsidRDefault="001A2DF7" w:rsidP="001A2DF7">
            <w:pPr>
              <w:jc w:val="center"/>
              <w:rPr>
                <w:rFonts w:ascii="Arial" w:hAnsi="Arial" w:cs="Arial"/>
                <w:sz w:val="18"/>
                <w:szCs w:val="18"/>
              </w:rPr>
            </w:pPr>
            <w:r>
              <w:rPr>
                <w:rFonts w:ascii="Arial" w:hAnsi="Arial" w:cs="Arial"/>
                <w:sz w:val="18"/>
                <w:szCs w:val="18"/>
              </w:rPr>
              <w:t>Safety Co-ordinators</w:t>
            </w:r>
          </w:p>
        </w:tc>
      </w:tr>
      <w:tr w:rsidR="007612F7" w:rsidRPr="00551060" w14:paraId="6B41848B" w14:textId="77777777" w:rsidTr="00DB6FE0">
        <w:trPr>
          <w:cantSplit/>
          <w:trHeight w:val="1134"/>
          <w:jc w:val="center"/>
        </w:trPr>
        <w:tc>
          <w:tcPr>
            <w:tcW w:w="582" w:type="pct"/>
            <w:vAlign w:val="center"/>
          </w:tcPr>
          <w:p w14:paraId="5D5566AE" w14:textId="77777777" w:rsidR="007612F7" w:rsidRPr="00F719B1" w:rsidRDefault="007612F7" w:rsidP="007612F7">
            <w:pPr>
              <w:jc w:val="center"/>
              <w:rPr>
                <w:rFonts w:ascii="Arial" w:hAnsi="Arial" w:cs="Arial"/>
                <w:bCs/>
                <w:sz w:val="18"/>
                <w:szCs w:val="18"/>
              </w:rPr>
            </w:pPr>
            <w:r w:rsidRPr="00F719B1">
              <w:rPr>
                <w:rFonts w:ascii="Arial" w:hAnsi="Arial" w:cs="Arial"/>
                <w:bCs/>
                <w:sz w:val="18"/>
                <w:szCs w:val="18"/>
              </w:rPr>
              <w:t>Gas Cylinder Use</w:t>
            </w:r>
          </w:p>
          <w:p w14:paraId="7B989ED1" w14:textId="30511547" w:rsidR="007612F7" w:rsidRDefault="007612F7" w:rsidP="007612F7">
            <w:pPr>
              <w:jc w:val="center"/>
              <w:rPr>
                <w:rFonts w:ascii="Arial" w:hAnsi="Arial" w:cs="Arial"/>
                <w:sz w:val="18"/>
                <w:szCs w:val="18"/>
              </w:rPr>
            </w:pPr>
            <w:r w:rsidRPr="00F719B1">
              <w:rPr>
                <w:rFonts w:ascii="Arial" w:hAnsi="Arial" w:cs="Arial"/>
                <w:bCs/>
                <w:sz w:val="18"/>
                <w:szCs w:val="18"/>
              </w:rPr>
              <w:t>and moving</w:t>
            </w:r>
          </w:p>
        </w:tc>
        <w:tc>
          <w:tcPr>
            <w:tcW w:w="586" w:type="pct"/>
            <w:vAlign w:val="center"/>
          </w:tcPr>
          <w:p w14:paraId="31AA0622" w14:textId="77777777" w:rsidR="007612F7" w:rsidRPr="00F719B1" w:rsidRDefault="007612F7" w:rsidP="007612F7">
            <w:pPr>
              <w:jc w:val="center"/>
              <w:rPr>
                <w:rFonts w:ascii="Arial" w:hAnsi="Arial" w:cs="Arial"/>
                <w:bCs/>
                <w:sz w:val="18"/>
                <w:szCs w:val="18"/>
              </w:rPr>
            </w:pPr>
            <w:r w:rsidRPr="00F719B1">
              <w:rPr>
                <w:rFonts w:ascii="Arial" w:hAnsi="Arial" w:cs="Arial"/>
                <w:bCs/>
                <w:sz w:val="18"/>
                <w:szCs w:val="18"/>
              </w:rPr>
              <w:t>Cylinder falling</w:t>
            </w:r>
          </w:p>
          <w:p w14:paraId="62BA08D0" w14:textId="77777777" w:rsidR="007612F7" w:rsidRPr="00F719B1" w:rsidRDefault="007612F7" w:rsidP="007612F7">
            <w:pPr>
              <w:jc w:val="center"/>
              <w:rPr>
                <w:rFonts w:ascii="Arial" w:hAnsi="Arial" w:cs="Arial"/>
                <w:bCs/>
                <w:sz w:val="18"/>
                <w:szCs w:val="18"/>
              </w:rPr>
            </w:pPr>
            <w:r w:rsidRPr="00F719B1">
              <w:rPr>
                <w:rFonts w:ascii="Arial" w:hAnsi="Arial" w:cs="Arial"/>
                <w:bCs/>
                <w:sz w:val="18"/>
                <w:szCs w:val="18"/>
              </w:rPr>
              <w:t>(foot, toe or other</w:t>
            </w:r>
          </w:p>
          <w:p w14:paraId="15F0F1D3" w14:textId="77777777" w:rsidR="007612F7" w:rsidRPr="00F719B1" w:rsidRDefault="007612F7" w:rsidP="007612F7">
            <w:pPr>
              <w:jc w:val="center"/>
              <w:rPr>
                <w:rFonts w:ascii="Arial" w:hAnsi="Arial" w:cs="Arial"/>
                <w:bCs/>
                <w:sz w:val="18"/>
                <w:szCs w:val="18"/>
              </w:rPr>
            </w:pPr>
            <w:r w:rsidRPr="00F719B1">
              <w:rPr>
                <w:rFonts w:ascii="Arial" w:hAnsi="Arial" w:cs="Arial"/>
                <w:bCs/>
                <w:sz w:val="18"/>
                <w:szCs w:val="18"/>
              </w:rPr>
              <w:t>limb injury), Strain</w:t>
            </w:r>
          </w:p>
          <w:p w14:paraId="5779F275" w14:textId="77777777" w:rsidR="007612F7" w:rsidRPr="00F719B1" w:rsidRDefault="007612F7" w:rsidP="007612F7">
            <w:pPr>
              <w:jc w:val="center"/>
              <w:rPr>
                <w:rFonts w:ascii="Arial" w:hAnsi="Arial" w:cs="Arial"/>
                <w:bCs/>
                <w:sz w:val="18"/>
                <w:szCs w:val="18"/>
              </w:rPr>
            </w:pPr>
            <w:r w:rsidRPr="00F719B1">
              <w:rPr>
                <w:rFonts w:ascii="Arial" w:hAnsi="Arial" w:cs="Arial"/>
                <w:bCs/>
                <w:sz w:val="18"/>
                <w:szCs w:val="18"/>
              </w:rPr>
              <w:t>to back / limbs,</w:t>
            </w:r>
          </w:p>
          <w:p w14:paraId="7C57654A" w14:textId="77777777" w:rsidR="007612F7" w:rsidRPr="00F719B1" w:rsidRDefault="007612F7" w:rsidP="007612F7">
            <w:pPr>
              <w:jc w:val="center"/>
              <w:rPr>
                <w:rFonts w:ascii="Arial" w:hAnsi="Arial" w:cs="Arial"/>
                <w:bCs/>
                <w:sz w:val="18"/>
                <w:szCs w:val="18"/>
              </w:rPr>
            </w:pPr>
            <w:r w:rsidRPr="00F719B1">
              <w:rPr>
                <w:rFonts w:ascii="Arial" w:hAnsi="Arial" w:cs="Arial"/>
                <w:bCs/>
                <w:sz w:val="18"/>
                <w:szCs w:val="18"/>
              </w:rPr>
              <w:t>Hand injury when</w:t>
            </w:r>
          </w:p>
          <w:p w14:paraId="3FD5D293" w14:textId="77777777" w:rsidR="007612F7" w:rsidRPr="00F719B1" w:rsidRDefault="007612F7" w:rsidP="007612F7">
            <w:pPr>
              <w:jc w:val="center"/>
              <w:rPr>
                <w:rFonts w:ascii="Arial" w:hAnsi="Arial" w:cs="Arial"/>
                <w:bCs/>
                <w:sz w:val="18"/>
                <w:szCs w:val="18"/>
              </w:rPr>
            </w:pPr>
            <w:r w:rsidRPr="00F719B1">
              <w:rPr>
                <w:rFonts w:ascii="Arial" w:hAnsi="Arial" w:cs="Arial"/>
                <w:bCs/>
                <w:sz w:val="18"/>
                <w:szCs w:val="18"/>
              </w:rPr>
              <w:t>moving Cylinders,</w:t>
            </w:r>
          </w:p>
          <w:p w14:paraId="08FC33A3" w14:textId="77777777" w:rsidR="007612F7" w:rsidRPr="00F719B1" w:rsidRDefault="007612F7" w:rsidP="007612F7">
            <w:pPr>
              <w:jc w:val="center"/>
              <w:rPr>
                <w:rFonts w:ascii="Arial" w:hAnsi="Arial" w:cs="Arial"/>
                <w:bCs/>
                <w:sz w:val="18"/>
                <w:szCs w:val="18"/>
              </w:rPr>
            </w:pPr>
            <w:r w:rsidRPr="00F719B1">
              <w:rPr>
                <w:rFonts w:ascii="Arial" w:hAnsi="Arial" w:cs="Arial"/>
                <w:bCs/>
                <w:sz w:val="18"/>
                <w:szCs w:val="18"/>
              </w:rPr>
              <w:t>Uneven / Slippery</w:t>
            </w:r>
          </w:p>
          <w:p w14:paraId="4E55ACB6" w14:textId="77777777" w:rsidR="007612F7" w:rsidRPr="00F719B1" w:rsidRDefault="007612F7" w:rsidP="007612F7">
            <w:pPr>
              <w:jc w:val="center"/>
              <w:rPr>
                <w:rFonts w:ascii="Arial" w:hAnsi="Arial" w:cs="Arial"/>
                <w:bCs/>
                <w:sz w:val="18"/>
                <w:szCs w:val="18"/>
              </w:rPr>
            </w:pPr>
            <w:r w:rsidRPr="00F719B1">
              <w:rPr>
                <w:rFonts w:ascii="Arial" w:hAnsi="Arial" w:cs="Arial"/>
                <w:bCs/>
                <w:sz w:val="18"/>
                <w:szCs w:val="18"/>
              </w:rPr>
              <w:t>Surfaces</w:t>
            </w:r>
          </w:p>
          <w:p w14:paraId="47CF9A4F" w14:textId="77777777" w:rsidR="007612F7" w:rsidRPr="00F719B1" w:rsidRDefault="007612F7" w:rsidP="007612F7">
            <w:pPr>
              <w:jc w:val="center"/>
              <w:rPr>
                <w:rFonts w:ascii="Arial" w:hAnsi="Arial" w:cs="Arial"/>
                <w:bCs/>
                <w:sz w:val="18"/>
                <w:szCs w:val="18"/>
              </w:rPr>
            </w:pPr>
            <w:r w:rsidRPr="00F719B1">
              <w:rPr>
                <w:rFonts w:ascii="Arial" w:hAnsi="Arial" w:cs="Arial"/>
                <w:bCs/>
                <w:sz w:val="18"/>
                <w:szCs w:val="18"/>
              </w:rPr>
              <w:t>Unsecured / Falling</w:t>
            </w:r>
          </w:p>
          <w:p w14:paraId="2911A925" w14:textId="025F9A86" w:rsidR="007612F7" w:rsidRDefault="007612F7" w:rsidP="007612F7">
            <w:pPr>
              <w:jc w:val="center"/>
              <w:rPr>
                <w:rFonts w:ascii="Arial" w:hAnsi="Arial" w:cs="Arial"/>
                <w:sz w:val="18"/>
                <w:szCs w:val="18"/>
              </w:rPr>
            </w:pPr>
            <w:r w:rsidRPr="00F719B1">
              <w:rPr>
                <w:rFonts w:ascii="Arial" w:hAnsi="Arial" w:cs="Arial"/>
                <w:bCs/>
                <w:sz w:val="18"/>
                <w:szCs w:val="18"/>
              </w:rPr>
              <w:t>Cylinder</w:t>
            </w:r>
          </w:p>
        </w:tc>
        <w:tc>
          <w:tcPr>
            <w:tcW w:w="444" w:type="pct"/>
            <w:vAlign w:val="center"/>
          </w:tcPr>
          <w:p w14:paraId="28B7C7A5" w14:textId="77777777" w:rsidR="007612F7" w:rsidRPr="00F719B1" w:rsidRDefault="007612F7" w:rsidP="007612F7">
            <w:pPr>
              <w:jc w:val="center"/>
              <w:rPr>
                <w:rFonts w:ascii="Arial" w:hAnsi="Arial" w:cs="Arial"/>
                <w:bCs/>
                <w:sz w:val="18"/>
                <w:szCs w:val="18"/>
              </w:rPr>
            </w:pPr>
            <w:r w:rsidRPr="00F719B1">
              <w:rPr>
                <w:rFonts w:ascii="Arial" w:hAnsi="Arial" w:cs="Arial"/>
                <w:bCs/>
                <w:sz w:val="18"/>
                <w:szCs w:val="18"/>
              </w:rPr>
              <w:t>Staff,</w:t>
            </w:r>
          </w:p>
          <w:p w14:paraId="2D72CAEE" w14:textId="77777777" w:rsidR="007612F7" w:rsidRPr="00F719B1" w:rsidRDefault="007612F7" w:rsidP="007612F7">
            <w:pPr>
              <w:jc w:val="center"/>
              <w:rPr>
                <w:rFonts w:ascii="Arial" w:hAnsi="Arial" w:cs="Arial"/>
                <w:bCs/>
                <w:sz w:val="18"/>
                <w:szCs w:val="18"/>
              </w:rPr>
            </w:pPr>
            <w:r w:rsidRPr="00F719B1">
              <w:rPr>
                <w:rFonts w:ascii="Arial" w:hAnsi="Arial" w:cs="Arial"/>
                <w:bCs/>
                <w:sz w:val="18"/>
                <w:szCs w:val="18"/>
              </w:rPr>
              <w:t>Students,</w:t>
            </w:r>
          </w:p>
          <w:p w14:paraId="27DFC99B" w14:textId="77777777" w:rsidR="007612F7" w:rsidRPr="00F719B1" w:rsidRDefault="007612F7" w:rsidP="007612F7">
            <w:pPr>
              <w:jc w:val="center"/>
              <w:rPr>
                <w:rFonts w:ascii="Arial" w:hAnsi="Arial" w:cs="Arial"/>
                <w:bCs/>
                <w:sz w:val="18"/>
                <w:szCs w:val="18"/>
              </w:rPr>
            </w:pPr>
            <w:r w:rsidRPr="00F719B1">
              <w:rPr>
                <w:rFonts w:ascii="Arial" w:hAnsi="Arial" w:cs="Arial"/>
                <w:bCs/>
                <w:sz w:val="18"/>
                <w:szCs w:val="18"/>
              </w:rPr>
              <w:t>Researchers,</w:t>
            </w:r>
          </w:p>
          <w:p w14:paraId="4F45FB2D" w14:textId="77777777" w:rsidR="007612F7" w:rsidRPr="00F719B1" w:rsidRDefault="007612F7" w:rsidP="007612F7">
            <w:pPr>
              <w:jc w:val="center"/>
              <w:rPr>
                <w:rFonts w:ascii="Arial" w:hAnsi="Arial" w:cs="Arial"/>
                <w:bCs/>
                <w:sz w:val="18"/>
                <w:szCs w:val="18"/>
              </w:rPr>
            </w:pPr>
            <w:r w:rsidRPr="00F719B1">
              <w:rPr>
                <w:rFonts w:ascii="Arial" w:hAnsi="Arial" w:cs="Arial"/>
                <w:bCs/>
                <w:sz w:val="18"/>
                <w:szCs w:val="18"/>
              </w:rPr>
              <w:t>Visitors,</w:t>
            </w:r>
          </w:p>
          <w:p w14:paraId="4AC1CC35" w14:textId="77777777" w:rsidR="007612F7" w:rsidRPr="00F719B1" w:rsidRDefault="007612F7" w:rsidP="007612F7">
            <w:pPr>
              <w:jc w:val="center"/>
              <w:rPr>
                <w:rFonts w:ascii="Arial" w:hAnsi="Arial" w:cs="Arial"/>
                <w:bCs/>
                <w:sz w:val="18"/>
                <w:szCs w:val="18"/>
              </w:rPr>
            </w:pPr>
            <w:r w:rsidRPr="00F719B1">
              <w:rPr>
                <w:rFonts w:ascii="Arial" w:hAnsi="Arial" w:cs="Arial"/>
                <w:bCs/>
                <w:sz w:val="18"/>
                <w:szCs w:val="18"/>
              </w:rPr>
              <w:t>Contractors</w:t>
            </w:r>
          </w:p>
          <w:p w14:paraId="07C3E573" w14:textId="77777777" w:rsidR="007612F7" w:rsidRPr="00F719B1" w:rsidRDefault="007612F7" w:rsidP="007612F7">
            <w:pPr>
              <w:jc w:val="center"/>
              <w:rPr>
                <w:rFonts w:ascii="Arial" w:hAnsi="Arial" w:cs="Arial"/>
                <w:bCs/>
                <w:sz w:val="18"/>
                <w:szCs w:val="18"/>
              </w:rPr>
            </w:pPr>
            <w:r w:rsidRPr="00F719B1">
              <w:rPr>
                <w:rFonts w:ascii="Arial" w:hAnsi="Arial" w:cs="Arial"/>
                <w:bCs/>
                <w:sz w:val="18"/>
                <w:szCs w:val="18"/>
              </w:rPr>
              <w:t>and members</w:t>
            </w:r>
          </w:p>
          <w:p w14:paraId="2592B59A" w14:textId="0146183D" w:rsidR="007612F7" w:rsidRDefault="007612F7" w:rsidP="007612F7">
            <w:pPr>
              <w:jc w:val="center"/>
              <w:rPr>
                <w:rFonts w:ascii="Arial" w:hAnsi="Arial" w:cs="Arial"/>
                <w:sz w:val="18"/>
                <w:szCs w:val="18"/>
              </w:rPr>
            </w:pPr>
            <w:r w:rsidRPr="00F719B1">
              <w:rPr>
                <w:rFonts w:ascii="Arial" w:hAnsi="Arial" w:cs="Arial"/>
                <w:bCs/>
                <w:sz w:val="18"/>
                <w:szCs w:val="18"/>
              </w:rPr>
              <w:t>of Public</w:t>
            </w:r>
          </w:p>
        </w:tc>
        <w:tc>
          <w:tcPr>
            <w:tcW w:w="1006" w:type="pct"/>
            <w:vAlign w:val="center"/>
          </w:tcPr>
          <w:p w14:paraId="791C9D1F" w14:textId="77777777" w:rsidR="007612F7" w:rsidRPr="00F719B1" w:rsidRDefault="007612F7" w:rsidP="007612F7">
            <w:pPr>
              <w:rPr>
                <w:rFonts w:ascii="Arial" w:hAnsi="Arial" w:cs="Arial"/>
                <w:bCs/>
                <w:sz w:val="18"/>
                <w:szCs w:val="18"/>
              </w:rPr>
            </w:pPr>
            <w:r w:rsidRPr="00F719B1">
              <w:rPr>
                <w:rFonts w:ascii="Arial" w:hAnsi="Arial" w:cs="Arial"/>
                <w:bCs/>
                <w:sz w:val="18"/>
                <w:szCs w:val="18"/>
              </w:rPr>
              <w:t>- Staff trained in Cylinder handling</w:t>
            </w:r>
          </w:p>
          <w:p w14:paraId="59C49A9C" w14:textId="77777777" w:rsidR="007612F7" w:rsidRPr="00F719B1" w:rsidRDefault="007612F7" w:rsidP="007612F7">
            <w:pPr>
              <w:rPr>
                <w:rFonts w:ascii="Arial" w:hAnsi="Arial" w:cs="Arial"/>
                <w:bCs/>
                <w:sz w:val="18"/>
                <w:szCs w:val="18"/>
              </w:rPr>
            </w:pPr>
            <w:r w:rsidRPr="00F719B1">
              <w:rPr>
                <w:rFonts w:ascii="Arial" w:hAnsi="Arial" w:cs="Arial"/>
                <w:bCs/>
                <w:sz w:val="18"/>
                <w:szCs w:val="18"/>
              </w:rPr>
              <w:t>- Staff trained in on-line Gas Safety</w:t>
            </w:r>
          </w:p>
          <w:p w14:paraId="666C2AB6" w14:textId="77777777" w:rsidR="007612F7" w:rsidRPr="00F719B1" w:rsidRDefault="007612F7" w:rsidP="007612F7">
            <w:pPr>
              <w:rPr>
                <w:rFonts w:ascii="Arial" w:hAnsi="Arial" w:cs="Arial"/>
                <w:bCs/>
                <w:sz w:val="18"/>
                <w:szCs w:val="18"/>
              </w:rPr>
            </w:pPr>
            <w:r w:rsidRPr="00F719B1">
              <w:rPr>
                <w:rFonts w:ascii="Arial" w:hAnsi="Arial" w:cs="Arial"/>
                <w:bCs/>
                <w:sz w:val="18"/>
                <w:szCs w:val="18"/>
              </w:rPr>
              <w:t>courses</w:t>
            </w:r>
          </w:p>
          <w:p w14:paraId="5EAF725D" w14:textId="77777777" w:rsidR="007612F7" w:rsidRPr="00F719B1" w:rsidRDefault="007612F7" w:rsidP="007612F7">
            <w:pPr>
              <w:rPr>
                <w:rFonts w:ascii="Arial" w:hAnsi="Arial" w:cs="Arial"/>
                <w:bCs/>
                <w:sz w:val="18"/>
                <w:szCs w:val="18"/>
              </w:rPr>
            </w:pPr>
            <w:r w:rsidRPr="00F719B1">
              <w:rPr>
                <w:rFonts w:ascii="Arial" w:hAnsi="Arial" w:cs="Arial"/>
                <w:bCs/>
                <w:sz w:val="18"/>
                <w:szCs w:val="18"/>
              </w:rPr>
              <w:t>- Gloves, Safety Footwear and Eye</w:t>
            </w:r>
          </w:p>
          <w:p w14:paraId="0BC3495B" w14:textId="77777777" w:rsidR="007612F7" w:rsidRPr="00F719B1" w:rsidRDefault="007612F7" w:rsidP="007612F7">
            <w:pPr>
              <w:rPr>
                <w:rFonts w:ascii="Arial" w:hAnsi="Arial" w:cs="Arial"/>
                <w:bCs/>
                <w:sz w:val="18"/>
                <w:szCs w:val="18"/>
              </w:rPr>
            </w:pPr>
            <w:r w:rsidRPr="00F719B1">
              <w:rPr>
                <w:rFonts w:ascii="Arial" w:hAnsi="Arial" w:cs="Arial"/>
                <w:bCs/>
                <w:sz w:val="18"/>
                <w:szCs w:val="18"/>
              </w:rPr>
              <w:t>Protection to be worn when moving</w:t>
            </w:r>
          </w:p>
          <w:p w14:paraId="5DE1ED4A" w14:textId="77777777" w:rsidR="007612F7" w:rsidRPr="00F719B1" w:rsidRDefault="007612F7" w:rsidP="007612F7">
            <w:pPr>
              <w:rPr>
                <w:rFonts w:ascii="Arial" w:hAnsi="Arial" w:cs="Arial"/>
                <w:bCs/>
                <w:sz w:val="18"/>
                <w:szCs w:val="18"/>
              </w:rPr>
            </w:pPr>
            <w:r w:rsidRPr="00F719B1">
              <w:rPr>
                <w:rFonts w:ascii="Arial" w:hAnsi="Arial" w:cs="Arial"/>
                <w:bCs/>
                <w:sz w:val="18"/>
                <w:szCs w:val="18"/>
              </w:rPr>
              <w:t>Cylinders</w:t>
            </w:r>
          </w:p>
          <w:p w14:paraId="3F5929CB" w14:textId="77777777" w:rsidR="007612F7" w:rsidRPr="00F719B1" w:rsidRDefault="007612F7" w:rsidP="007612F7">
            <w:pPr>
              <w:rPr>
                <w:rFonts w:ascii="Arial" w:hAnsi="Arial" w:cs="Arial"/>
                <w:bCs/>
                <w:sz w:val="18"/>
                <w:szCs w:val="18"/>
              </w:rPr>
            </w:pPr>
            <w:r w:rsidRPr="00F719B1">
              <w:rPr>
                <w:rFonts w:ascii="Arial" w:hAnsi="Arial" w:cs="Arial"/>
                <w:bCs/>
                <w:sz w:val="18"/>
                <w:szCs w:val="18"/>
              </w:rPr>
              <w:t>- Inspection and reporting of ground</w:t>
            </w:r>
          </w:p>
          <w:p w14:paraId="5AA51887" w14:textId="77777777" w:rsidR="007612F7" w:rsidRPr="00F719B1" w:rsidRDefault="007612F7" w:rsidP="007612F7">
            <w:pPr>
              <w:rPr>
                <w:rFonts w:ascii="Arial" w:hAnsi="Arial" w:cs="Arial"/>
                <w:bCs/>
                <w:sz w:val="18"/>
                <w:szCs w:val="18"/>
              </w:rPr>
            </w:pPr>
            <w:r w:rsidRPr="00F719B1">
              <w:rPr>
                <w:rFonts w:ascii="Arial" w:hAnsi="Arial" w:cs="Arial"/>
                <w:bCs/>
                <w:sz w:val="18"/>
                <w:szCs w:val="18"/>
              </w:rPr>
              <w:t>defects to Estates / BLO and Good</w:t>
            </w:r>
          </w:p>
          <w:p w14:paraId="0AAACD56" w14:textId="77777777" w:rsidR="007612F7" w:rsidRPr="00F719B1" w:rsidRDefault="007612F7" w:rsidP="007612F7">
            <w:pPr>
              <w:rPr>
                <w:rFonts w:ascii="Arial" w:hAnsi="Arial" w:cs="Arial"/>
                <w:bCs/>
                <w:sz w:val="18"/>
                <w:szCs w:val="18"/>
              </w:rPr>
            </w:pPr>
            <w:r w:rsidRPr="00F719B1">
              <w:rPr>
                <w:rFonts w:ascii="Arial" w:hAnsi="Arial" w:cs="Arial"/>
                <w:bCs/>
                <w:sz w:val="18"/>
                <w:szCs w:val="18"/>
              </w:rPr>
              <w:t>housekeeping of area</w:t>
            </w:r>
          </w:p>
          <w:p w14:paraId="55940AFF" w14:textId="77777777" w:rsidR="007612F7" w:rsidRPr="00F719B1" w:rsidRDefault="007612F7" w:rsidP="007612F7">
            <w:pPr>
              <w:rPr>
                <w:rFonts w:ascii="Arial" w:hAnsi="Arial" w:cs="Arial"/>
                <w:bCs/>
                <w:sz w:val="18"/>
                <w:szCs w:val="18"/>
              </w:rPr>
            </w:pPr>
            <w:r w:rsidRPr="00F719B1">
              <w:rPr>
                <w:rFonts w:ascii="Arial" w:hAnsi="Arial" w:cs="Arial"/>
                <w:bCs/>
                <w:sz w:val="18"/>
                <w:szCs w:val="18"/>
              </w:rPr>
              <w:t>- All cylinders transported in upright</w:t>
            </w:r>
          </w:p>
          <w:p w14:paraId="2B76BFAA" w14:textId="77777777" w:rsidR="007612F7" w:rsidRPr="00F719B1" w:rsidRDefault="007612F7" w:rsidP="007612F7">
            <w:pPr>
              <w:rPr>
                <w:rFonts w:ascii="Arial" w:hAnsi="Arial" w:cs="Arial"/>
                <w:bCs/>
                <w:sz w:val="18"/>
                <w:szCs w:val="18"/>
              </w:rPr>
            </w:pPr>
            <w:r w:rsidRPr="00F719B1">
              <w:rPr>
                <w:rFonts w:ascii="Arial" w:hAnsi="Arial" w:cs="Arial"/>
                <w:bCs/>
                <w:sz w:val="18"/>
                <w:szCs w:val="18"/>
              </w:rPr>
              <w:t>position</w:t>
            </w:r>
          </w:p>
          <w:p w14:paraId="05A3AD3C" w14:textId="77777777" w:rsidR="007612F7" w:rsidRPr="00F719B1" w:rsidRDefault="007612F7" w:rsidP="007612F7">
            <w:pPr>
              <w:rPr>
                <w:rFonts w:ascii="Arial" w:hAnsi="Arial" w:cs="Arial"/>
                <w:bCs/>
                <w:sz w:val="18"/>
                <w:szCs w:val="18"/>
              </w:rPr>
            </w:pPr>
            <w:r w:rsidRPr="00F719B1">
              <w:rPr>
                <w:rFonts w:ascii="Arial" w:hAnsi="Arial" w:cs="Arial"/>
                <w:bCs/>
                <w:sz w:val="18"/>
                <w:szCs w:val="18"/>
              </w:rPr>
              <w:t>- No movement of Gas cylinders in</w:t>
            </w:r>
          </w:p>
          <w:p w14:paraId="73398D6B" w14:textId="77777777" w:rsidR="007612F7" w:rsidRPr="00F719B1" w:rsidRDefault="007612F7" w:rsidP="007612F7">
            <w:pPr>
              <w:rPr>
                <w:rFonts w:ascii="Arial" w:hAnsi="Arial" w:cs="Arial"/>
                <w:bCs/>
                <w:sz w:val="18"/>
                <w:szCs w:val="18"/>
              </w:rPr>
            </w:pPr>
            <w:r w:rsidRPr="00F719B1">
              <w:rPr>
                <w:rFonts w:ascii="Arial" w:hAnsi="Arial" w:cs="Arial"/>
                <w:bCs/>
                <w:sz w:val="18"/>
                <w:szCs w:val="18"/>
              </w:rPr>
              <w:t>extreme weather conditions such as</w:t>
            </w:r>
          </w:p>
          <w:p w14:paraId="01F32BAD" w14:textId="77777777" w:rsidR="007612F7" w:rsidRPr="00F719B1" w:rsidRDefault="007612F7" w:rsidP="007612F7">
            <w:pPr>
              <w:rPr>
                <w:rFonts w:ascii="Arial" w:hAnsi="Arial" w:cs="Arial"/>
                <w:bCs/>
                <w:sz w:val="18"/>
                <w:szCs w:val="18"/>
              </w:rPr>
            </w:pPr>
            <w:r w:rsidRPr="00F719B1">
              <w:rPr>
                <w:rFonts w:ascii="Arial" w:hAnsi="Arial" w:cs="Arial"/>
                <w:bCs/>
                <w:sz w:val="18"/>
                <w:szCs w:val="18"/>
              </w:rPr>
              <w:t>snow or ice</w:t>
            </w:r>
          </w:p>
          <w:p w14:paraId="68DF2B3E" w14:textId="77777777" w:rsidR="007612F7" w:rsidRPr="00F719B1" w:rsidRDefault="007612F7" w:rsidP="007612F7">
            <w:pPr>
              <w:rPr>
                <w:rFonts w:ascii="Arial" w:hAnsi="Arial" w:cs="Arial"/>
                <w:bCs/>
                <w:sz w:val="18"/>
                <w:szCs w:val="18"/>
              </w:rPr>
            </w:pPr>
            <w:r w:rsidRPr="00F719B1">
              <w:rPr>
                <w:rFonts w:ascii="Arial" w:hAnsi="Arial" w:cs="Arial"/>
                <w:bCs/>
                <w:sz w:val="18"/>
                <w:szCs w:val="18"/>
              </w:rPr>
              <w:t>- Cylinders always secured</w:t>
            </w:r>
          </w:p>
          <w:p w14:paraId="548AC77C" w14:textId="77777777" w:rsidR="007612F7" w:rsidRPr="00F719B1" w:rsidRDefault="007612F7" w:rsidP="007612F7">
            <w:pPr>
              <w:rPr>
                <w:rFonts w:ascii="Arial" w:hAnsi="Arial" w:cs="Arial"/>
                <w:bCs/>
                <w:sz w:val="18"/>
                <w:szCs w:val="18"/>
              </w:rPr>
            </w:pPr>
            <w:r w:rsidRPr="00F719B1">
              <w:rPr>
                <w:rFonts w:ascii="Arial" w:hAnsi="Arial" w:cs="Arial"/>
                <w:bCs/>
                <w:sz w:val="18"/>
                <w:szCs w:val="18"/>
              </w:rPr>
              <w:t>either on trolley or manually and</w:t>
            </w:r>
          </w:p>
          <w:p w14:paraId="7176B813" w14:textId="77777777" w:rsidR="00BF4E97" w:rsidRDefault="007612F7" w:rsidP="00BF4E97">
            <w:pPr>
              <w:rPr>
                <w:rFonts w:ascii="Arial" w:hAnsi="Arial" w:cs="Arial"/>
                <w:bCs/>
                <w:sz w:val="18"/>
                <w:szCs w:val="18"/>
              </w:rPr>
            </w:pPr>
            <w:r w:rsidRPr="00F719B1">
              <w:rPr>
                <w:rFonts w:ascii="Arial" w:hAnsi="Arial" w:cs="Arial"/>
                <w:bCs/>
                <w:sz w:val="18"/>
                <w:szCs w:val="18"/>
              </w:rPr>
              <w:t>never left unattended</w:t>
            </w:r>
          </w:p>
          <w:p w14:paraId="4965F35C" w14:textId="00F3F3F7" w:rsidR="00BF4E97" w:rsidRPr="00F719B1" w:rsidRDefault="00BF4E97" w:rsidP="00BF4E97">
            <w:pPr>
              <w:rPr>
                <w:rFonts w:ascii="Arial" w:hAnsi="Arial" w:cs="Arial"/>
                <w:bCs/>
                <w:sz w:val="18"/>
                <w:szCs w:val="18"/>
              </w:rPr>
            </w:pPr>
            <w:r w:rsidRPr="00F719B1">
              <w:rPr>
                <w:rFonts w:ascii="Arial" w:hAnsi="Arial" w:cs="Arial"/>
                <w:bCs/>
                <w:sz w:val="18"/>
                <w:szCs w:val="18"/>
              </w:rPr>
              <w:t xml:space="preserve">- </w:t>
            </w:r>
            <w:r>
              <w:rPr>
                <w:rFonts w:ascii="Arial" w:hAnsi="Arial" w:cs="Arial"/>
                <w:bCs/>
                <w:sz w:val="18"/>
                <w:szCs w:val="18"/>
              </w:rPr>
              <w:t xml:space="preserve">In Laboratory </w:t>
            </w:r>
            <w:r w:rsidRPr="00F719B1">
              <w:rPr>
                <w:rFonts w:ascii="Arial" w:hAnsi="Arial" w:cs="Arial"/>
                <w:bCs/>
                <w:sz w:val="18"/>
                <w:szCs w:val="18"/>
              </w:rPr>
              <w:t>Cylinders always secured</w:t>
            </w:r>
            <w:r>
              <w:rPr>
                <w:rFonts w:ascii="Arial" w:hAnsi="Arial" w:cs="Arial"/>
                <w:bCs/>
                <w:sz w:val="18"/>
                <w:szCs w:val="18"/>
              </w:rPr>
              <w:t xml:space="preserve"> / Leak tests performed Regularly</w:t>
            </w:r>
          </w:p>
          <w:p w14:paraId="084DA187" w14:textId="02E99B99" w:rsidR="00BF4E97" w:rsidRPr="00BF4E97" w:rsidRDefault="00BF4E97" w:rsidP="00BF4E97">
            <w:pPr>
              <w:rPr>
                <w:rFonts w:ascii="Arial" w:hAnsi="Arial" w:cs="Arial"/>
                <w:bCs/>
                <w:sz w:val="18"/>
                <w:szCs w:val="18"/>
              </w:rPr>
            </w:pPr>
            <w:r>
              <w:rPr>
                <w:rFonts w:ascii="Arial" w:hAnsi="Arial" w:cs="Arial"/>
                <w:bCs/>
                <w:sz w:val="18"/>
                <w:szCs w:val="18"/>
              </w:rPr>
              <w:t>- Regulators checked annually for defects / Out of date Regulators red-tagged and subsequently replaced</w:t>
            </w:r>
          </w:p>
        </w:tc>
        <w:tc>
          <w:tcPr>
            <w:tcW w:w="199" w:type="pct"/>
            <w:vAlign w:val="center"/>
          </w:tcPr>
          <w:p w14:paraId="253A5D96" w14:textId="70F9D22D" w:rsidR="007612F7" w:rsidRDefault="007612F7" w:rsidP="007612F7">
            <w:pPr>
              <w:ind w:left="-108" w:right="-108"/>
              <w:jc w:val="center"/>
              <w:rPr>
                <w:rFonts w:ascii="Arial" w:hAnsi="Arial" w:cs="Arial"/>
                <w:sz w:val="18"/>
                <w:szCs w:val="18"/>
              </w:rPr>
            </w:pPr>
            <w:r w:rsidRPr="00F719B1">
              <w:rPr>
                <w:rFonts w:ascii="Arial" w:hAnsi="Arial" w:cs="Arial"/>
                <w:bCs/>
                <w:sz w:val="18"/>
                <w:szCs w:val="18"/>
              </w:rPr>
              <w:t>4</w:t>
            </w:r>
          </w:p>
        </w:tc>
        <w:tc>
          <w:tcPr>
            <w:tcW w:w="95" w:type="pct"/>
            <w:vAlign w:val="center"/>
          </w:tcPr>
          <w:p w14:paraId="4B24F70B" w14:textId="3B00EC14" w:rsidR="007612F7" w:rsidRDefault="007612F7" w:rsidP="007612F7">
            <w:pPr>
              <w:pStyle w:val="Headertitle"/>
              <w:widowControl/>
              <w:ind w:left="-108" w:right="-108"/>
              <w:jc w:val="center"/>
              <w:rPr>
                <w:rFonts w:cs="Arial"/>
                <w:b w:val="0"/>
                <w:kern w:val="0"/>
                <w:sz w:val="18"/>
                <w:szCs w:val="18"/>
              </w:rPr>
            </w:pPr>
            <w:r w:rsidRPr="00F719B1">
              <w:rPr>
                <w:rFonts w:cs="Arial"/>
                <w:b w:val="0"/>
                <w:bCs/>
                <w:kern w:val="0"/>
                <w:sz w:val="18"/>
                <w:szCs w:val="18"/>
              </w:rPr>
              <w:t>2</w:t>
            </w:r>
          </w:p>
        </w:tc>
        <w:tc>
          <w:tcPr>
            <w:tcW w:w="147" w:type="pct"/>
            <w:shd w:val="clear" w:color="auto" w:fill="FFC000"/>
            <w:vAlign w:val="center"/>
          </w:tcPr>
          <w:p w14:paraId="642639A2" w14:textId="1DEE5864" w:rsidR="007612F7" w:rsidRDefault="007612F7" w:rsidP="007612F7">
            <w:pPr>
              <w:jc w:val="center"/>
              <w:rPr>
                <w:rFonts w:ascii="Arial" w:hAnsi="Arial" w:cs="Arial"/>
                <w:sz w:val="18"/>
                <w:szCs w:val="18"/>
              </w:rPr>
            </w:pPr>
            <w:r>
              <w:rPr>
                <w:rFonts w:ascii="Arial" w:hAnsi="Arial" w:cs="Arial"/>
                <w:bCs/>
                <w:sz w:val="18"/>
                <w:szCs w:val="18"/>
              </w:rPr>
              <w:t>H</w:t>
            </w:r>
          </w:p>
        </w:tc>
        <w:tc>
          <w:tcPr>
            <w:tcW w:w="1006" w:type="pct"/>
            <w:vAlign w:val="center"/>
          </w:tcPr>
          <w:p w14:paraId="5EA50DFF" w14:textId="77777777" w:rsidR="007612F7" w:rsidRPr="00F719B1" w:rsidRDefault="007612F7" w:rsidP="007612F7">
            <w:pPr>
              <w:jc w:val="center"/>
              <w:rPr>
                <w:rFonts w:ascii="Arial" w:hAnsi="Arial" w:cs="Arial"/>
                <w:bCs/>
                <w:sz w:val="18"/>
                <w:szCs w:val="18"/>
              </w:rPr>
            </w:pPr>
            <w:r w:rsidRPr="00F719B1">
              <w:rPr>
                <w:rFonts w:ascii="Arial" w:hAnsi="Arial" w:cs="Arial"/>
                <w:bCs/>
                <w:sz w:val="18"/>
                <w:szCs w:val="18"/>
              </w:rPr>
              <w:t>Refresher Training on Gas Cylinder</w:t>
            </w:r>
          </w:p>
          <w:p w14:paraId="7D16EB31" w14:textId="77777777" w:rsidR="007612F7" w:rsidRPr="00F719B1" w:rsidRDefault="007612F7" w:rsidP="007612F7">
            <w:pPr>
              <w:jc w:val="center"/>
              <w:rPr>
                <w:rFonts w:ascii="Arial" w:hAnsi="Arial" w:cs="Arial"/>
                <w:bCs/>
                <w:sz w:val="18"/>
                <w:szCs w:val="18"/>
              </w:rPr>
            </w:pPr>
            <w:r w:rsidRPr="00F719B1">
              <w:rPr>
                <w:rFonts w:ascii="Arial" w:hAnsi="Arial" w:cs="Arial"/>
                <w:bCs/>
                <w:sz w:val="18"/>
                <w:szCs w:val="18"/>
              </w:rPr>
              <w:t>handling and periodic review of</w:t>
            </w:r>
          </w:p>
          <w:p w14:paraId="297DF77C" w14:textId="7349A4CB" w:rsidR="007612F7" w:rsidRDefault="007612F7" w:rsidP="007612F7">
            <w:pPr>
              <w:jc w:val="center"/>
              <w:rPr>
                <w:rFonts w:ascii="Arial" w:hAnsi="Arial" w:cs="Arial"/>
                <w:sz w:val="18"/>
                <w:szCs w:val="18"/>
              </w:rPr>
            </w:pPr>
            <w:r w:rsidRPr="00F719B1">
              <w:rPr>
                <w:rFonts w:ascii="Arial" w:hAnsi="Arial" w:cs="Arial"/>
                <w:bCs/>
                <w:sz w:val="18"/>
                <w:szCs w:val="18"/>
              </w:rPr>
              <w:t>ground where handling</w:t>
            </w:r>
          </w:p>
        </w:tc>
        <w:tc>
          <w:tcPr>
            <w:tcW w:w="148" w:type="pct"/>
            <w:vAlign w:val="center"/>
          </w:tcPr>
          <w:p w14:paraId="608C1EA5" w14:textId="6B43F276" w:rsidR="007612F7" w:rsidRDefault="007612F7" w:rsidP="007612F7">
            <w:pPr>
              <w:jc w:val="center"/>
              <w:rPr>
                <w:rFonts w:ascii="Arial" w:hAnsi="Arial" w:cs="Arial"/>
                <w:sz w:val="18"/>
                <w:szCs w:val="18"/>
              </w:rPr>
            </w:pPr>
            <w:r w:rsidRPr="00F719B1">
              <w:rPr>
                <w:rFonts w:ascii="Arial" w:hAnsi="Arial" w:cs="Arial"/>
                <w:bCs/>
                <w:sz w:val="18"/>
                <w:szCs w:val="18"/>
              </w:rPr>
              <w:t>4</w:t>
            </w:r>
          </w:p>
        </w:tc>
        <w:tc>
          <w:tcPr>
            <w:tcW w:w="148" w:type="pct"/>
            <w:vAlign w:val="center"/>
          </w:tcPr>
          <w:p w14:paraId="7A808E88" w14:textId="28B9764E" w:rsidR="007612F7" w:rsidRDefault="007612F7" w:rsidP="007612F7">
            <w:pPr>
              <w:jc w:val="center"/>
              <w:rPr>
                <w:rFonts w:ascii="Arial" w:hAnsi="Arial" w:cs="Arial"/>
                <w:sz w:val="18"/>
                <w:szCs w:val="18"/>
              </w:rPr>
            </w:pPr>
            <w:r w:rsidRPr="00F719B1">
              <w:rPr>
                <w:rFonts w:cs="Arial"/>
                <w:bCs/>
                <w:sz w:val="18"/>
                <w:szCs w:val="18"/>
              </w:rPr>
              <w:t>2</w:t>
            </w:r>
          </w:p>
        </w:tc>
        <w:tc>
          <w:tcPr>
            <w:tcW w:w="148" w:type="pct"/>
            <w:shd w:val="clear" w:color="auto" w:fill="FFC000"/>
            <w:vAlign w:val="center"/>
          </w:tcPr>
          <w:p w14:paraId="30E8FB82" w14:textId="317182F0" w:rsidR="007612F7" w:rsidRDefault="007612F7" w:rsidP="007612F7">
            <w:pPr>
              <w:jc w:val="center"/>
              <w:rPr>
                <w:rFonts w:ascii="Arial" w:hAnsi="Arial" w:cs="Arial"/>
                <w:sz w:val="18"/>
                <w:szCs w:val="18"/>
              </w:rPr>
            </w:pPr>
            <w:r>
              <w:rPr>
                <w:rFonts w:ascii="Arial" w:hAnsi="Arial" w:cs="Arial"/>
                <w:bCs/>
                <w:sz w:val="18"/>
                <w:szCs w:val="18"/>
              </w:rPr>
              <w:t>H</w:t>
            </w:r>
          </w:p>
        </w:tc>
        <w:tc>
          <w:tcPr>
            <w:tcW w:w="491" w:type="pct"/>
            <w:vAlign w:val="center"/>
          </w:tcPr>
          <w:p w14:paraId="0460F89D" w14:textId="77777777" w:rsidR="007612F7" w:rsidRPr="00F719B1" w:rsidRDefault="007612F7" w:rsidP="007612F7">
            <w:pPr>
              <w:jc w:val="center"/>
              <w:rPr>
                <w:rFonts w:ascii="Arial" w:hAnsi="Arial" w:cs="Arial"/>
                <w:bCs/>
                <w:sz w:val="18"/>
                <w:szCs w:val="18"/>
              </w:rPr>
            </w:pPr>
            <w:r w:rsidRPr="00F719B1">
              <w:rPr>
                <w:rFonts w:ascii="Arial" w:hAnsi="Arial" w:cs="Arial"/>
                <w:bCs/>
                <w:sz w:val="18"/>
                <w:szCs w:val="18"/>
              </w:rPr>
              <w:t>Safety Co-</w:t>
            </w:r>
          </w:p>
          <w:p w14:paraId="750566B1" w14:textId="172E54E9" w:rsidR="007612F7" w:rsidRDefault="007612F7" w:rsidP="007612F7">
            <w:pPr>
              <w:jc w:val="center"/>
              <w:rPr>
                <w:rFonts w:ascii="Arial" w:hAnsi="Arial" w:cs="Arial"/>
                <w:sz w:val="18"/>
                <w:szCs w:val="18"/>
              </w:rPr>
            </w:pPr>
            <w:r w:rsidRPr="00F719B1">
              <w:rPr>
                <w:rFonts w:ascii="Arial" w:hAnsi="Arial" w:cs="Arial"/>
                <w:bCs/>
                <w:sz w:val="18"/>
                <w:szCs w:val="18"/>
              </w:rPr>
              <w:t>ordinators, Staff</w:t>
            </w:r>
          </w:p>
        </w:tc>
      </w:tr>
      <w:tr w:rsidR="007B7983" w:rsidRPr="00551060" w14:paraId="715B8161" w14:textId="77777777" w:rsidTr="00DB6FE0">
        <w:trPr>
          <w:cantSplit/>
          <w:trHeight w:val="1134"/>
          <w:jc w:val="center"/>
        </w:trPr>
        <w:tc>
          <w:tcPr>
            <w:tcW w:w="582" w:type="pct"/>
            <w:vAlign w:val="center"/>
          </w:tcPr>
          <w:p w14:paraId="641C1D7A" w14:textId="1DB42A83" w:rsidR="007B7983" w:rsidRDefault="007B7983" w:rsidP="007B7983">
            <w:pPr>
              <w:jc w:val="center"/>
              <w:rPr>
                <w:rFonts w:ascii="Arial" w:hAnsi="Arial" w:cs="Arial"/>
                <w:sz w:val="18"/>
                <w:szCs w:val="18"/>
              </w:rPr>
            </w:pPr>
            <w:r>
              <w:rPr>
                <w:rFonts w:ascii="Arial" w:hAnsi="Arial" w:cs="Arial"/>
                <w:sz w:val="18"/>
                <w:szCs w:val="18"/>
              </w:rPr>
              <w:lastRenderedPageBreak/>
              <w:t xml:space="preserve">Using </w:t>
            </w:r>
            <w:r w:rsidR="00BF4E97">
              <w:rPr>
                <w:rFonts w:ascii="Arial" w:hAnsi="Arial" w:cs="Arial"/>
                <w:sz w:val="18"/>
                <w:szCs w:val="18"/>
              </w:rPr>
              <w:t>PerkinElmer Claus 590</w:t>
            </w:r>
            <w:r>
              <w:rPr>
                <w:rFonts w:ascii="Arial" w:hAnsi="Arial" w:cs="Arial"/>
                <w:sz w:val="18"/>
                <w:szCs w:val="18"/>
              </w:rPr>
              <w:t xml:space="preserve"> GC </w:t>
            </w:r>
          </w:p>
        </w:tc>
        <w:tc>
          <w:tcPr>
            <w:tcW w:w="586" w:type="pct"/>
            <w:vAlign w:val="center"/>
          </w:tcPr>
          <w:p w14:paraId="25A3C4F0" w14:textId="793F6DCB" w:rsidR="007B7983" w:rsidRDefault="007B7983" w:rsidP="007B7983">
            <w:pPr>
              <w:jc w:val="center"/>
              <w:rPr>
                <w:rFonts w:ascii="Arial" w:hAnsi="Arial" w:cs="Arial"/>
                <w:sz w:val="18"/>
                <w:szCs w:val="18"/>
              </w:rPr>
            </w:pPr>
            <w:r>
              <w:rPr>
                <w:rFonts w:ascii="Arial" w:hAnsi="Arial" w:cs="Arial"/>
                <w:sz w:val="18"/>
                <w:szCs w:val="18"/>
              </w:rPr>
              <w:t xml:space="preserve">Electrical / Use of Gases / High Temperatures </w:t>
            </w:r>
          </w:p>
        </w:tc>
        <w:tc>
          <w:tcPr>
            <w:tcW w:w="444" w:type="pct"/>
            <w:vAlign w:val="center"/>
          </w:tcPr>
          <w:p w14:paraId="16C6E915" w14:textId="76358F2D" w:rsidR="007B7983" w:rsidRDefault="007B7983" w:rsidP="007B7983">
            <w:pPr>
              <w:jc w:val="center"/>
              <w:rPr>
                <w:rFonts w:ascii="Arial" w:hAnsi="Arial" w:cs="Arial"/>
                <w:sz w:val="18"/>
                <w:szCs w:val="18"/>
              </w:rPr>
            </w:pPr>
            <w:r>
              <w:rPr>
                <w:rFonts w:ascii="Arial" w:hAnsi="Arial" w:cs="Arial"/>
                <w:sz w:val="18"/>
                <w:szCs w:val="18"/>
              </w:rPr>
              <w:t>Staff, Students, Researchers and Visitors</w:t>
            </w:r>
          </w:p>
        </w:tc>
        <w:tc>
          <w:tcPr>
            <w:tcW w:w="1006" w:type="pct"/>
            <w:vAlign w:val="center"/>
          </w:tcPr>
          <w:p w14:paraId="2F111AB6" w14:textId="4043804F" w:rsidR="00C92673" w:rsidRDefault="00C92673" w:rsidP="00C92673">
            <w:pPr>
              <w:rPr>
                <w:rFonts w:ascii="Arial" w:hAnsi="Arial" w:cs="Arial"/>
                <w:sz w:val="18"/>
                <w:szCs w:val="18"/>
              </w:rPr>
            </w:pPr>
            <w:r w:rsidRPr="007F4C4F">
              <w:rPr>
                <w:rFonts w:ascii="Arial" w:hAnsi="Arial" w:cs="Arial"/>
                <w:sz w:val="18"/>
                <w:szCs w:val="18"/>
              </w:rPr>
              <w:t>- Current in date PAT test label</w:t>
            </w:r>
          </w:p>
          <w:p w14:paraId="6EBF214E" w14:textId="032B4C0C" w:rsidR="007B7983" w:rsidRDefault="007B7983" w:rsidP="007B7983">
            <w:pPr>
              <w:rPr>
                <w:rFonts w:ascii="Arial" w:hAnsi="Arial" w:cs="Arial"/>
                <w:sz w:val="18"/>
                <w:szCs w:val="18"/>
              </w:rPr>
            </w:pPr>
            <w:r>
              <w:rPr>
                <w:rFonts w:ascii="Arial" w:hAnsi="Arial" w:cs="Arial"/>
                <w:sz w:val="18"/>
                <w:szCs w:val="18"/>
              </w:rPr>
              <w:t>- Electrical (covered previously)</w:t>
            </w:r>
          </w:p>
          <w:p w14:paraId="356DA9A5" w14:textId="6B5EE826" w:rsidR="007B7983" w:rsidRDefault="007B7983" w:rsidP="007B7983">
            <w:pPr>
              <w:rPr>
                <w:rFonts w:ascii="Arial" w:hAnsi="Arial" w:cs="Arial"/>
                <w:sz w:val="18"/>
                <w:szCs w:val="18"/>
              </w:rPr>
            </w:pPr>
            <w:r>
              <w:rPr>
                <w:rFonts w:ascii="Arial" w:hAnsi="Arial" w:cs="Arial"/>
                <w:sz w:val="18"/>
                <w:szCs w:val="18"/>
              </w:rPr>
              <w:t>- Pre-check of Machine for any irregularities visible</w:t>
            </w:r>
          </w:p>
          <w:p w14:paraId="32FCEE52" w14:textId="01A0AB60" w:rsidR="00451634" w:rsidRDefault="00451634" w:rsidP="007B7983">
            <w:pPr>
              <w:rPr>
                <w:rFonts w:ascii="Arial" w:hAnsi="Arial" w:cs="Arial"/>
                <w:sz w:val="18"/>
                <w:szCs w:val="18"/>
              </w:rPr>
            </w:pPr>
            <w:r>
              <w:rPr>
                <w:rFonts w:ascii="Arial" w:hAnsi="Arial" w:cs="Arial"/>
                <w:sz w:val="18"/>
                <w:szCs w:val="18"/>
              </w:rPr>
              <w:t>- Correct following of SOP</w:t>
            </w:r>
          </w:p>
          <w:p w14:paraId="4B11DF9B" w14:textId="77777777" w:rsidR="007B7983" w:rsidRDefault="007B7983" w:rsidP="007B7983">
            <w:pPr>
              <w:rPr>
                <w:rFonts w:ascii="Arial" w:hAnsi="Arial" w:cs="Arial"/>
                <w:sz w:val="18"/>
                <w:szCs w:val="18"/>
              </w:rPr>
            </w:pPr>
            <w:r>
              <w:rPr>
                <w:rFonts w:ascii="Arial" w:hAnsi="Arial" w:cs="Arial"/>
                <w:sz w:val="18"/>
                <w:szCs w:val="18"/>
              </w:rPr>
              <w:t>- PPE to be worn (Gloves, Eye Protection and Laboratory coat)</w:t>
            </w:r>
          </w:p>
          <w:p w14:paraId="0C865D8C" w14:textId="61BF2AFF" w:rsidR="007B7983" w:rsidRDefault="007B7983" w:rsidP="007B7983">
            <w:pPr>
              <w:rPr>
                <w:rFonts w:ascii="Arial" w:hAnsi="Arial" w:cs="Arial"/>
                <w:sz w:val="18"/>
                <w:szCs w:val="18"/>
              </w:rPr>
            </w:pPr>
            <w:r>
              <w:rPr>
                <w:rFonts w:ascii="Arial" w:hAnsi="Arial" w:cs="Arial"/>
                <w:sz w:val="18"/>
                <w:szCs w:val="18"/>
              </w:rPr>
              <w:t>- Exposure to Gases covered previously</w:t>
            </w:r>
          </w:p>
          <w:p w14:paraId="2F5FDEED" w14:textId="68924A08" w:rsidR="007B7983" w:rsidRDefault="007B7983" w:rsidP="007B7983">
            <w:pPr>
              <w:rPr>
                <w:rFonts w:ascii="Arial" w:hAnsi="Arial" w:cs="Arial"/>
                <w:sz w:val="18"/>
                <w:szCs w:val="18"/>
              </w:rPr>
            </w:pPr>
            <w:r>
              <w:rPr>
                <w:rFonts w:ascii="Arial" w:hAnsi="Arial" w:cs="Arial"/>
                <w:sz w:val="18"/>
                <w:szCs w:val="18"/>
              </w:rPr>
              <w:t>- Emissions of Heat limited due to machine casing</w:t>
            </w:r>
          </w:p>
          <w:p w14:paraId="67E87F74" w14:textId="506220E9" w:rsidR="007B7983" w:rsidRDefault="007B7983" w:rsidP="007B7983">
            <w:pPr>
              <w:rPr>
                <w:rFonts w:ascii="Arial" w:hAnsi="Arial" w:cs="Arial"/>
                <w:sz w:val="18"/>
                <w:szCs w:val="18"/>
              </w:rPr>
            </w:pPr>
            <w:r>
              <w:rPr>
                <w:rFonts w:ascii="Arial" w:hAnsi="Arial" w:cs="Arial"/>
                <w:sz w:val="18"/>
                <w:szCs w:val="18"/>
              </w:rPr>
              <w:t>- Proper Exhaust Ventilation</w:t>
            </w:r>
          </w:p>
        </w:tc>
        <w:tc>
          <w:tcPr>
            <w:tcW w:w="199" w:type="pct"/>
            <w:vAlign w:val="center"/>
          </w:tcPr>
          <w:p w14:paraId="5D6E6127" w14:textId="15379D20" w:rsidR="007B7983" w:rsidRDefault="007B7983" w:rsidP="007B7983">
            <w:pPr>
              <w:ind w:left="-108" w:right="-108"/>
              <w:jc w:val="center"/>
              <w:rPr>
                <w:rFonts w:ascii="Arial" w:hAnsi="Arial" w:cs="Arial"/>
                <w:sz w:val="18"/>
                <w:szCs w:val="18"/>
              </w:rPr>
            </w:pPr>
            <w:r>
              <w:rPr>
                <w:rFonts w:ascii="Arial" w:hAnsi="Arial" w:cs="Arial"/>
                <w:sz w:val="18"/>
                <w:szCs w:val="18"/>
              </w:rPr>
              <w:t>2</w:t>
            </w:r>
          </w:p>
        </w:tc>
        <w:tc>
          <w:tcPr>
            <w:tcW w:w="95" w:type="pct"/>
            <w:vAlign w:val="center"/>
          </w:tcPr>
          <w:p w14:paraId="6E91F11A" w14:textId="11939391" w:rsidR="007B7983" w:rsidRDefault="007B7983" w:rsidP="007B7983">
            <w:pPr>
              <w:pStyle w:val="Headertitle"/>
              <w:widowControl/>
              <w:ind w:left="-108" w:right="-108"/>
              <w:jc w:val="center"/>
              <w:rPr>
                <w:rFonts w:cs="Arial"/>
                <w:b w:val="0"/>
                <w:kern w:val="0"/>
                <w:sz w:val="18"/>
                <w:szCs w:val="18"/>
              </w:rPr>
            </w:pPr>
            <w:r>
              <w:rPr>
                <w:rFonts w:cs="Arial"/>
                <w:b w:val="0"/>
                <w:kern w:val="0"/>
                <w:sz w:val="18"/>
                <w:szCs w:val="18"/>
              </w:rPr>
              <w:t>2</w:t>
            </w:r>
          </w:p>
        </w:tc>
        <w:tc>
          <w:tcPr>
            <w:tcW w:w="147" w:type="pct"/>
            <w:shd w:val="clear" w:color="auto" w:fill="00B050"/>
            <w:vAlign w:val="center"/>
          </w:tcPr>
          <w:p w14:paraId="6FDB6DC6" w14:textId="6590EB54" w:rsidR="007B7983" w:rsidRDefault="007B7983" w:rsidP="007B7983">
            <w:pPr>
              <w:jc w:val="center"/>
              <w:rPr>
                <w:rFonts w:ascii="Arial" w:hAnsi="Arial" w:cs="Arial"/>
                <w:sz w:val="18"/>
                <w:szCs w:val="18"/>
              </w:rPr>
            </w:pPr>
            <w:r>
              <w:rPr>
                <w:rFonts w:ascii="Arial" w:hAnsi="Arial" w:cs="Arial"/>
                <w:sz w:val="18"/>
                <w:szCs w:val="18"/>
              </w:rPr>
              <w:t>L</w:t>
            </w:r>
          </w:p>
        </w:tc>
        <w:tc>
          <w:tcPr>
            <w:tcW w:w="1006" w:type="pct"/>
            <w:vAlign w:val="center"/>
          </w:tcPr>
          <w:p w14:paraId="500F4488" w14:textId="03A0E490" w:rsidR="007B7983" w:rsidRDefault="007B7983" w:rsidP="007B7983">
            <w:pPr>
              <w:jc w:val="center"/>
              <w:rPr>
                <w:rFonts w:ascii="Arial" w:hAnsi="Arial" w:cs="Arial"/>
                <w:sz w:val="18"/>
                <w:szCs w:val="18"/>
              </w:rPr>
            </w:pPr>
            <w:r>
              <w:rPr>
                <w:rFonts w:ascii="Arial" w:hAnsi="Arial" w:cs="Arial"/>
                <w:sz w:val="18"/>
                <w:szCs w:val="18"/>
              </w:rPr>
              <w:t>None</w:t>
            </w:r>
          </w:p>
        </w:tc>
        <w:tc>
          <w:tcPr>
            <w:tcW w:w="148" w:type="pct"/>
            <w:vAlign w:val="center"/>
          </w:tcPr>
          <w:p w14:paraId="74C4FC21" w14:textId="4E6D2321" w:rsidR="007B7983" w:rsidRDefault="007B7983" w:rsidP="007B7983">
            <w:pPr>
              <w:jc w:val="center"/>
              <w:rPr>
                <w:rFonts w:ascii="Arial" w:hAnsi="Arial" w:cs="Arial"/>
                <w:sz w:val="18"/>
                <w:szCs w:val="18"/>
              </w:rPr>
            </w:pPr>
            <w:r>
              <w:rPr>
                <w:rFonts w:ascii="Arial" w:hAnsi="Arial" w:cs="Arial"/>
                <w:sz w:val="18"/>
                <w:szCs w:val="18"/>
              </w:rPr>
              <w:t>2</w:t>
            </w:r>
          </w:p>
        </w:tc>
        <w:tc>
          <w:tcPr>
            <w:tcW w:w="148" w:type="pct"/>
            <w:vAlign w:val="center"/>
          </w:tcPr>
          <w:p w14:paraId="44097F51" w14:textId="4BE99961" w:rsidR="007B7983" w:rsidRDefault="007B7983" w:rsidP="007B7983">
            <w:pPr>
              <w:jc w:val="center"/>
              <w:rPr>
                <w:rFonts w:ascii="Arial" w:hAnsi="Arial" w:cs="Arial"/>
                <w:sz w:val="18"/>
                <w:szCs w:val="18"/>
              </w:rPr>
            </w:pPr>
            <w:r>
              <w:rPr>
                <w:rFonts w:ascii="Arial" w:hAnsi="Arial" w:cs="Arial"/>
                <w:sz w:val="18"/>
                <w:szCs w:val="18"/>
              </w:rPr>
              <w:t>2</w:t>
            </w:r>
          </w:p>
        </w:tc>
        <w:tc>
          <w:tcPr>
            <w:tcW w:w="148" w:type="pct"/>
            <w:shd w:val="clear" w:color="auto" w:fill="00B050"/>
            <w:vAlign w:val="center"/>
          </w:tcPr>
          <w:p w14:paraId="3B660DAF" w14:textId="5BAE09C2" w:rsidR="007B7983" w:rsidRDefault="007B7983" w:rsidP="007B7983">
            <w:pPr>
              <w:jc w:val="center"/>
              <w:rPr>
                <w:rFonts w:ascii="Arial" w:hAnsi="Arial" w:cs="Arial"/>
                <w:sz w:val="18"/>
                <w:szCs w:val="18"/>
              </w:rPr>
            </w:pPr>
            <w:r>
              <w:rPr>
                <w:rFonts w:ascii="Arial" w:hAnsi="Arial" w:cs="Arial"/>
                <w:sz w:val="18"/>
                <w:szCs w:val="18"/>
              </w:rPr>
              <w:t>L</w:t>
            </w:r>
          </w:p>
        </w:tc>
        <w:tc>
          <w:tcPr>
            <w:tcW w:w="491" w:type="pct"/>
            <w:vAlign w:val="center"/>
          </w:tcPr>
          <w:p w14:paraId="5527C272" w14:textId="77777777" w:rsidR="007B7983" w:rsidRDefault="007B7983" w:rsidP="007B7983">
            <w:pPr>
              <w:jc w:val="center"/>
              <w:rPr>
                <w:rFonts w:ascii="Arial" w:hAnsi="Arial" w:cs="Arial"/>
                <w:sz w:val="18"/>
                <w:szCs w:val="18"/>
              </w:rPr>
            </w:pPr>
          </w:p>
        </w:tc>
      </w:tr>
      <w:tr w:rsidR="004A3097" w:rsidRPr="00551060" w14:paraId="6DB253E9" w14:textId="77777777" w:rsidTr="00DB6FE0">
        <w:trPr>
          <w:cantSplit/>
          <w:trHeight w:val="1134"/>
          <w:jc w:val="center"/>
        </w:trPr>
        <w:tc>
          <w:tcPr>
            <w:tcW w:w="582" w:type="pct"/>
            <w:vAlign w:val="center"/>
          </w:tcPr>
          <w:p w14:paraId="66043286" w14:textId="189FFF1C" w:rsidR="004A3097" w:rsidRDefault="004A3097" w:rsidP="004A3097">
            <w:pPr>
              <w:jc w:val="center"/>
              <w:rPr>
                <w:rFonts w:ascii="Arial" w:hAnsi="Arial" w:cs="Arial"/>
                <w:sz w:val="18"/>
                <w:szCs w:val="18"/>
              </w:rPr>
            </w:pPr>
            <w:r>
              <w:rPr>
                <w:rFonts w:ascii="Arial" w:hAnsi="Arial" w:cs="Arial"/>
                <w:sz w:val="18"/>
                <w:szCs w:val="18"/>
              </w:rPr>
              <w:t>Uptake of sample being analysed with syringe</w:t>
            </w:r>
          </w:p>
        </w:tc>
        <w:tc>
          <w:tcPr>
            <w:tcW w:w="586" w:type="pct"/>
            <w:vAlign w:val="center"/>
          </w:tcPr>
          <w:p w14:paraId="4A1329C0" w14:textId="5C3470C6" w:rsidR="004A3097" w:rsidRDefault="004A3097" w:rsidP="004A3097">
            <w:pPr>
              <w:jc w:val="center"/>
              <w:rPr>
                <w:rFonts w:ascii="Arial" w:hAnsi="Arial" w:cs="Arial"/>
                <w:sz w:val="18"/>
                <w:szCs w:val="18"/>
              </w:rPr>
            </w:pPr>
            <w:r>
              <w:rPr>
                <w:rFonts w:ascii="Arial" w:hAnsi="Arial" w:cs="Arial"/>
                <w:sz w:val="18"/>
                <w:szCs w:val="18"/>
              </w:rPr>
              <w:t>Piercing of skin</w:t>
            </w:r>
            <w:r w:rsidR="0036665D">
              <w:rPr>
                <w:rFonts w:ascii="Arial" w:hAnsi="Arial" w:cs="Arial"/>
                <w:sz w:val="18"/>
                <w:szCs w:val="18"/>
              </w:rPr>
              <w:t xml:space="preserve"> </w:t>
            </w:r>
            <w:r>
              <w:rPr>
                <w:rFonts w:ascii="Arial" w:hAnsi="Arial" w:cs="Arial"/>
                <w:sz w:val="18"/>
                <w:szCs w:val="18"/>
              </w:rPr>
              <w:t>/ body parts with syringe needle and possible injection of a potentially hazardous substance</w:t>
            </w:r>
          </w:p>
        </w:tc>
        <w:tc>
          <w:tcPr>
            <w:tcW w:w="444" w:type="pct"/>
            <w:vAlign w:val="center"/>
          </w:tcPr>
          <w:p w14:paraId="5C359A3E" w14:textId="45CEAF09" w:rsidR="004A3097" w:rsidRDefault="004A3097" w:rsidP="004A3097">
            <w:pPr>
              <w:jc w:val="center"/>
              <w:rPr>
                <w:rFonts w:ascii="Arial" w:hAnsi="Arial" w:cs="Arial"/>
                <w:sz w:val="18"/>
                <w:szCs w:val="18"/>
              </w:rPr>
            </w:pPr>
            <w:r>
              <w:rPr>
                <w:rFonts w:ascii="Arial" w:hAnsi="Arial" w:cs="Arial"/>
                <w:sz w:val="18"/>
                <w:szCs w:val="18"/>
              </w:rPr>
              <w:t>Staff, Students</w:t>
            </w:r>
          </w:p>
        </w:tc>
        <w:tc>
          <w:tcPr>
            <w:tcW w:w="1006" w:type="pct"/>
            <w:vAlign w:val="center"/>
          </w:tcPr>
          <w:p w14:paraId="70BDFB0C" w14:textId="0F01C546" w:rsidR="004A3097" w:rsidRDefault="004A3097" w:rsidP="004A3097">
            <w:pPr>
              <w:rPr>
                <w:rFonts w:ascii="Arial" w:hAnsi="Arial" w:cs="Arial"/>
                <w:sz w:val="18"/>
                <w:szCs w:val="18"/>
              </w:rPr>
            </w:pPr>
            <w:r>
              <w:rPr>
                <w:rFonts w:ascii="Arial" w:hAnsi="Arial" w:cs="Arial"/>
                <w:sz w:val="18"/>
                <w:szCs w:val="18"/>
              </w:rPr>
              <w:t>- Only trained users are permitted to use the instrument.</w:t>
            </w:r>
          </w:p>
          <w:p w14:paraId="435501C8" w14:textId="51F9B864" w:rsidR="004A3097" w:rsidRDefault="004A3097" w:rsidP="004A3097">
            <w:pPr>
              <w:rPr>
                <w:rFonts w:ascii="Arial" w:hAnsi="Arial" w:cs="Arial"/>
                <w:sz w:val="18"/>
                <w:szCs w:val="18"/>
              </w:rPr>
            </w:pPr>
            <w:r>
              <w:rPr>
                <w:rFonts w:ascii="Arial" w:hAnsi="Arial" w:cs="Arial"/>
                <w:sz w:val="18"/>
                <w:szCs w:val="18"/>
              </w:rPr>
              <w:t>- Wear appropriate PPE</w:t>
            </w:r>
          </w:p>
          <w:p w14:paraId="2F322A67" w14:textId="5A52371E" w:rsidR="004A3097" w:rsidRDefault="004A3097" w:rsidP="004A3097">
            <w:pPr>
              <w:rPr>
                <w:rFonts w:ascii="Arial" w:hAnsi="Arial" w:cs="Arial"/>
                <w:sz w:val="18"/>
                <w:szCs w:val="18"/>
              </w:rPr>
            </w:pPr>
            <w:r>
              <w:rPr>
                <w:rFonts w:ascii="Arial" w:hAnsi="Arial" w:cs="Arial"/>
                <w:sz w:val="18"/>
                <w:szCs w:val="18"/>
              </w:rPr>
              <w:t xml:space="preserve">- Always place the </w:t>
            </w:r>
            <w:r w:rsidR="0036665D">
              <w:rPr>
                <w:rFonts w:ascii="Arial" w:hAnsi="Arial" w:cs="Arial"/>
                <w:sz w:val="18"/>
                <w:szCs w:val="18"/>
              </w:rPr>
              <w:t xml:space="preserve">syringe </w:t>
            </w:r>
            <w:r>
              <w:rPr>
                <w:rFonts w:ascii="Arial" w:hAnsi="Arial" w:cs="Arial"/>
                <w:sz w:val="18"/>
                <w:szCs w:val="18"/>
              </w:rPr>
              <w:t>needle back in the case when not being used.</w:t>
            </w:r>
          </w:p>
          <w:p w14:paraId="0F6B2128" w14:textId="2F98C4B1" w:rsidR="004A3097" w:rsidRPr="007F4C4F" w:rsidRDefault="004A3097" w:rsidP="004A3097">
            <w:pPr>
              <w:rPr>
                <w:rFonts w:ascii="Arial" w:hAnsi="Arial" w:cs="Arial"/>
                <w:sz w:val="18"/>
                <w:szCs w:val="18"/>
              </w:rPr>
            </w:pPr>
            <w:r>
              <w:rPr>
                <w:rFonts w:ascii="Arial" w:hAnsi="Arial" w:cs="Arial"/>
                <w:sz w:val="18"/>
                <w:szCs w:val="18"/>
              </w:rPr>
              <w:t>- Handle the syringe and sample uptake as demonstrated on training by the staff member as to avoid accidents.</w:t>
            </w:r>
          </w:p>
        </w:tc>
        <w:tc>
          <w:tcPr>
            <w:tcW w:w="199" w:type="pct"/>
            <w:vAlign w:val="center"/>
          </w:tcPr>
          <w:p w14:paraId="1BE3ACD6" w14:textId="3DC8D125" w:rsidR="004A3097" w:rsidRDefault="004A3097" w:rsidP="004A3097">
            <w:pPr>
              <w:ind w:left="-108" w:right="-108"/>
              <w:jc w:val="center"/>
              <w:rPr>
                <w:rFonts w:ascii="Arial" w:hAnsi="Arial" w:cs="Arial"/>
                <w:sz w:val="18"/>
                <w:szCs w:val="18"/>
              </w:rPr>
            </w:pPr>
            <w:r>
              <w:rPr>
                <w:rFonts w:ascii="Arial" w:hAnsi="Arial" w:cs="Arial"/>
                <w:sz w:val="18"/>
                <w:szCs w:val="18"/>
              </w:rPr>
              <w:t>2</w:t>
            </w:r>
          </w:p>
        </w:tc>
        <w:tc>
          <w:tcPr>
            <w:tcW w:w="95" w:type="pct"/>
            <w:vAlign w:val="center"/>
          </w:tcPr>
          <w:p w14:paraId="086A5527" w14:textId="6027C10B" w:rsidR="004A3097" w:rsidRDefault="004A3097" w:rsidP="004A3097">
            <w:pPr>
              <w:pStyle w:val="Headertitle"/>
              <w:widowControl/>
              <w:ind w:left="-108" w:right="-108"/>
              <w:jc w:val="center"/>
              <w:rPr>
                <w:rFonts w:cs="Arial"/>
                <w:b w:val="0"/>
                <w:kern w:val="0"/>
                <w:sz w:val="18"/>
                <w:szCs w:val="18"/>
              </w:rPr>
            </w:pPr>
            <w:r>
              <w:rPr>
                <w:rFonts w:cs="Arial"/>
                <w:b w:val="0"/>
                <w:kern w:val="0"/>
                <w:sz w:val="18"/>
                <w:szCs w:val="18"/>
              </w:rPr>
              <w:t>2</w:t>
            </w:r>
          </w:p>
        </w:tc>
        <w:tc>
          <w:tcPr>
            <w:tcW w:w="147" w:type="pct"/>
            <w:shd w:val="clear" w:color="auto" w:fill="00B050"/>
            <w:vAlign w:val="center"/>
          </w:tcPr>
          <w:p w14:paraId="7251709D" w14:textId="6E12AE82" w:rsidR="004A3097" w:rsidRDefault="004A3097" w:rsidP="004A3097">
            <w:pPr>
              <w:jc w:val="center"/>
              <w:rPr>
                <w:rFonts w:ascii="Arial" w:hAnsi="Arial" w:cs="Arial"/>
                <w:sz w:val="18"/>
                <w:szCs w:val="18"/>
              </w:rPr>
            </w:pPr>
            <w:r>
              <w:rPr>
                <w:rFonts w:ascii="Arial" w:hAnsi="Arial" w:cs="Arial"/>
                <w:sz w:val="18"/>
                <w:szCs w:val="18"/>
              </w:rPr>
              <w:t>L</w:t>
            </w:r>
          </w:p>
        </w:tc>
        <w:tc>
          <w:tcPr>
            <w:tcW w:w="1006" w:type="pct"/>
            <w:vAlign w:val="center"/>
          </w:tcPr>
          <w:p w14:paraId="395A20C2" w14:textId="4CEB8D25" w:rsidR="004A3097" w:rsidRDefault="004A3097" w:rsidP="004A3097">
            <w:pPr>
              <w:jc w:val="center"/>
              <w:rPr>
                <w:rFonts w:ascii="Arial" w:hAnsi="Arial" w:cs="Arial"/>
                <w:sz w:val="18"/>
                <w:szCs w:val="18"/>
              </w:rPr>
            </w:pPr>
            <w:r>
              <w:rPr>
                <w:rFonts w:ascii="Arial" w:hAnsi="Arial" w:cs="Arial"/>
                <w:sz w:val="18"/>
                <w:szCs w:val="18"/>
              </w:rPr>
              <w:t>No further action necessary</w:t>
            </w:r>
          </w:p>
        </w:tc>
        <w:tc>
          <w:tcPr>
            <w:tcW w:w="148" w:type="pct"/>
            <w:vAlign w:val="center"/>
          </w:tcPr>
          <w:p w14:paraId="51A797B4" w14:textId="2B2DDD90" w:rsidR="004A3097" w:rsidRDefault="004A3097" w:rsidP="004A3097">
            <w:pPr>
              <w:jc w:val="center"/>
              <w:rPr>
                <w:rFonts w:ascii="Arial" w:hAnsi="Arial" w:cs="Arial"/>
                <w:sz w:val="18"/>
                <w:szCs w:val="18"/>
              </w:rPr>
            </w:pPr>
            <w:r>
              <w:rPr>
                <w:rFonts w:ascii="Arial" w:hAnsi="Arial" w:cs="Arial"/>
                <w:sz w:val="18"/>
                <w:szCs w:val="18"/>
              </w:rPr>
              <w:t>2</w:t>
            </w:r>
          </w:p>
        </w:tc>
        <w:tc>
          <w:tcPr>
            <w:tcW w:w="148" w:type="pct"/>
            <w:vAlign w:val="center"/>
          </w:tcPr>
          <w:p w14:paraId="2573BD71" w14:textId="35E0E9B3" w:rsidR="004A3097" w:rsidRDefault="004A3097" w:rsidP="004A3097">
            <w:pPr>
              <w:jc w:val="center"/>
              <w:rPr>
                <w:rFonts w:ascii="Arial" w:hAnsi="Arial" w:cs="Arial"/>
                <w:sz w:val="18"/>
                <w:szCs w:val="18"/>
              </w:rPr>
            </w:pPr>
            <w:r>
              <w:rPr>
                <w:rFonts w:ascii="Arial" w:hAnsi="Arial" w:cs="Arial"/>
                <w:sz w:val="18"/>
                <w:szCs w:val="18"/>
              </w:rPr>
              <w:t>2</w:t>
            </w:r>
          </w:p>
        </w:tc>
        <w:tc>
          <w:tcPr>
            <w:tcW w:w="148" w:type="pct"/>
            <w:shd w:val="clear" w:color="auto" w:fill="00B050"/>
            <w:vAlign w:val="center"/>
          </w:tcPr>
          <w:p w14:paraId="643764DA" w14:textId="0A73FD94" w:rsidR="004A3097" w:rsidRDefault="004A3097" w:rsidP="004A3097">
            <w:pPr>
              <w:jc w:val="center"/>
              <w:rPr>
                <w:rFonts w:ascii="Arial" w:hAnsi="Arial" w:cs="Arial"/>
                <w:sz w:val="18"/>
                <w:szCs w:val="18"/>
              </w:rPr>
            </w:pPr>
            <w:r>
              <w:rPr>
                <w:rFonts w:ascii="Arial" w:hAnsi="Arial" w:cs="Arial"/>
                <w:sz w:val="18"/>
                <w:szCs w:val="18"/>
              </w:rPr>
              <w:t>L</w:t>
            </w:r>
          </w:p>
        </w:tc>
        <w:tc>
          <w:tcPr>
            <w:tcW w:w="491" w:type="pct"/>
            <w:vAlign w:val="center"/>
          </w:tcPr>
          <w:p w14:paraId="3C24E001" w14:textId="3CD4ABC6" w:rsidR="004A3097" w:rsidRDefault="004A3097" w:rsidP="004A3097">
            <w:pPr>
              <w:jc w:val="center"/>
              <w:rPr>
                <w:rFonts w:ascii="Arial" w:hAnsi="Arial" w:cs="Arial"/>
                <w:sz w:val="18"/>
                <w:szCs w:val="18"/>
              </w:rPr>
            </w:pPr>
            <w:r>
              <w:rPr>
                <w:rFonts w:ascii="Arial" w:hAnsi="Arial" w:cs="Arial"/>
                <w:sz w:val="18"/>
                <w:szCs w:val="18"/>
              </w:rPr>
              <w:t>Staff, Students</w:t>
            </w:r>
          </w:p>
        </w:tc>
      </w:tr>
    </w:tbl>
    <w:p w14:paraId="6EC62432" w14:textId="3DAE79A4" w:rsidR="00F27AB6" w:rsidRDefault="00F27AB6" w:rsidP="00796D10">
      <w:pPr>
        <w:rPr>
          <w:sz w:val="22"/>
          <w:szCs w:val="22"/>
        </w:rPr>
      </w:pPr>
    </w:p>
    <w:p w14:paraId="2858143F" w14:textId="26B4160F" w:rsidR="00BA642B" w:rsidRDefault="00BA642B" w:rsidP="00796D10">
      <w:pPr>
        <w:rPr>
          <w:sz w:val="22"/>
          <w:szCs w:val="22"/>
        </w:rPr>
      </w:pPr>
    </w:p>
    <w:p w14:paraId="65BF0CF2" w14:textId="77777777" w:rsidR="004B2999" w:rsidRDefault="004B2999" w:rsidP="00796D10">
      <w:pPr>
        <w:rPr>
          <w:sz w:val="22"/>
          <w:szCs w:val="22"/>
        </w:rPr>
      </w:pPr>
    </w:p>
    <w:p w14:paraId="5FDBD63E" w14:textId="77777777" w:rsidR="00BA642B" w:rsidRDefault="00BA642B" w:rsidP="00796D10">
      <w:pPr>
        <w:rPr>
          <w:sz w:val="22"/>
          <w:szCs w:val="22"/>
        </w:rPr>
      </w:pPr>
    </w:p>
    <w:tbl>
      <w:tblPr>
        <w:tblStyle w:val="TableGrid"/>
        <w:tblW w:w="0" w:type="auto"/>
        <w:jc w:val="center"/>
        <w:tblLook w:val="04A0" w:firstRow="1" w:lastRow="0" w:firstColumn="1" w:lastColumn="0" w:noHBand="0" w:noVBand="1"/>
      </w:tblPr>
      <w:tblGrid>
        <w:gridCol w:w="3076"/>
        <w:gridCol w:w="3077"/>
        <w:gridCol w:w="3077"/>
      </w:tblGrid>
      <w:tr w:rsidR="003341AD" w14:paraId="3FFB3DEF" w14:textId="77777777" w:rsidTr="003341AD">
        <w:trPr>
          <w:jc w:val="center"/>
        </w:trPr>
        <w:tc>
          <w:tcPr>
            <w:tcW w:w="3076" w:type="dxa"/>
          </w:tcPr>
          <w:p w14:paraId="42970783" w14:textId="53D97E9B" w:rsidR="003341AD" w:rsidRPr="003341AD" w:rsidRDefault="003341AD" w:rsidP="003341AD">
            <w:pPr>
              <w:jc w:val="center"/>
              <w:rPr>
                <w:rFonts w:ascii="Arial" w:hAnsi="Arial" w:cs="Arial"/>
                <w:b/>
                <w:sz w:val="20"/>
                <w:u w:val="single"/>
              </w:rPr>
            </w:pPr>
            <w:bookmarkStart w:id="0" w:name="_Hlk29890556"/>
            <w:r w:rsidRPr="003341AD">
              <w:rPr>
                <w:rFonts w:ascii="Arial" w:hAnsi="Arial" w:cs="Arial"/>
                <w:b/>
                <w:sz w:val="20"/>
                <w:u w:val="single"/>
              </w:rPr>
              <w:t>NAME</w:t>
            </w:r>
          </w:p>
        </w:tc>
        <w:tc>
          <w:tcPr>
            <w:tcW w:w="3077" w:type="dxa"/>
          </w:tcPr>
          <w:p w14:paraId="37080109" w14:textId="6864CC1E" w:rsidR="003341AD" w:rsidRPr="003341AD" w:rsidRDefault="003341AD" w:rsidP="003341AD">
            <w:pPr>
              <w:jc w:val="center"/>
              <w:rPr>
                <w:rFonts w:ascii="Arial" w:hAnsi="Arial" w:cs="Arial"/>
                <w:b/>
                <w:sz w:val="20"/>
                <w:u w:val="single"/>
              </w:rPr>
            </w:pPr>
            <w:r w:rsidRPr="003341AD">
              <w:rPr>
                <w:rFonts w:ascii="Arial" w:hAnsi="Arial" w:cs="Arial"/>
                <w:b/>
                <w:sz w:val="20"/>
                <w:u w:val="single"/>
              </w:rPr>
              <w:t>SIGNATURE</w:t>
            </w:r>
          </w:p>
        </w:tc>
        <w:tc>
          <w:tcPr>
            <w:tcW w:w="3077" w:type="dxa"/>
          </w:tcPr>
          <w:p w14:paraId="491C84F2" w14:textId="549B6519" w:rsidR="003341AD" w:rsidRPr="003341AD" w:rsidRDefault="003341AD" w:rsidP="003341AD">
            <w:pPr>
              <w:jc w:val="center"/>
              <w:rPr>
                <w:rFonts w:ascii="Arial" w:hAnsi="Arial" w:cs="Arial"/>
                <w:b/>
                <w:sz w:val="20"/>
                <w:u w:val="single"/>
              </w:rPr>
            </w:pPr>
            <w:r w:rsidRPr="003341AD">
              <w:rPr>
                <w:rFonts w:ascii="Arial" w:hAnsi="Arial" w:cs="Arial"/>
                <w:b/>
                <w:sz w:val="20"/>
                <w:u w:val="single"/>
              </w:rPr>
              <w:t>DATE</w:t>
            </w:r>
          </w:p>
        </w:tc>
      </w:tr>
      <w:tr w:rsidR="003341AD" w14:paraId="79E74F82" w14:textId="77777777" w:rsidTr="003341AD">
        <w:trPr>
          <w:jc w:val="center"/>
        </w:trPr>
        <w:tc>
          <w:tcPr>
            <w:tcW w:w="3076" w:type="dxa"/>
          </w:tcPr>
          <w:p w14:paraId="2483DF94" w14:textId="77777777" w:rsidR="003341AD" w:rsidRDefault="003341AD" w:rsidP="00796D10">
            <w:pPr>
              <w:rPr>
                <w:sz w:val="22"/>
                <w:szCs w:val="22"/>
              </w:rPr>
            </w:pPr>
          </w:p>
        </w:tc>
        <w:tc>
          <w:tcPr>
            <w:tcW w:w="3077" w:type="dxa"/>
          </w:tcPr>
          <w:p w14:paraId="7224FDDD" w14:textId="77777777" w:rsidR="003341AD" w:rsidRDefault="003341AD" w:rsidP="00796D10">
            <w:pPr>
              <w:rPr>
                <w:sz w:val="22"/>
                <w:szCs w:val="22"/>
              </w:rPr>
            </w:pPr>
          </w:p>
        </w:tc>
        <w:tc>
          <w:tcPr>
            <w:tcW w:w="3077" w:type="dxa"/>
          </w:tcPr>
          <w:p w14:paraId="102C03F8" w14:textId="77777777" w:rsidR="003341AD" w:rsidRDefault="003341AD" w:rsidP="00796D10">
            <w:pPr>
              <w:rPr>
                <w:sz w:val="22"/>
                <w:szCs w:val="22"/>
              </w:rPr>
            </w:pPr>
          </w:p>
        </w:tc>
      </w:tr>
      <w:tr w:rsidR="003341AD" w14:paraId="67D78A3C" w14:textId="77777777" w:rsidTr="003341AD">
        <w:trPr>
          <w:jc w:val="center"/>
        </w:trPr>
        <w:tc>
          <w:tcPr>
            <w:tcW w:w="3076" w:type="dxa"/>
          </w:tcPr>
          <w:p w14:paraId="39E22C68" w14:textId="36EBC940" w:rsidR="003341AD" w:rsidRPr="003341AD" w:rsidRDefault="003341AD" w:rsidP="003341AD">
            <w:pPr>
              <w:jc w:val="center"/>
              <w:rPr>
                <w:rFonts w:ascii="Arial" w:hAnsi="Arial" w:cs="Arial"/>
                <w:sz w:val="20"/>
              </w:rPr>
            </w:pPr>
            <w:r w:rsidRPr="003341AD">
              <w:rPr>
                <w:rFonts w:ascii="Arial" w:hAnsi="Arial" w:cs="Arial"/>
                <w:sz w:val="20"/>
              </w:rPr>
              <w:t>DAVID PARKER</w:t>
            </w:r>
          </w:p>
        </w:tc>
        <w:tc>
          <w:tcPr>
            <w:tcW w:w="3077" w:type="dxa"/>
          </w:tcPr>
          <w:p w14:paraId="34CE6720" w14:textId="77777777" w:rsidR="003341AD" w:rsidRDefault="003341AD" w:rsidP="00796D10">
            <w:pPr>
              <w:rPr>
                <w:sz w:val="22"/>
                <w:szCs w:val="22"/>
              </w:rPr>
            </w:pPr>
          </w:p>
        </w:tc>
        <w:tc>
          <w:tcPr>
            <w:tcW w:w="3077" w:type="dxa"/>
          </w:tcPr>
          <w:p w14:paraId="6D570C31" w14:textId="77777777" w:rsidR="003341AD" w:rsidRDefault="003341AD" w:rsidP="00796D10">
            <w:pPr>
              <w:rPr>
                <w:sz w:val="22"/>
                <w:szCs w:val="22"/>
              </w:rPr>
            </w:pPr>
          </w:p>
        </w:tc>
      </w:tr>
      <w:tr w:rsidR="003341AD" w14:paraId="31D767C9" w14:textId="77777777" w:rsidTr="003341AD">
        <w:trPr>
          <w:jc w:val="center"/>
        </w:trPr>
        <w:tc>
          <w:tcPr>
            <w:tcW w:w="3076" w:type="dxa"/>
          </w:tcPr>
          <w:p w14:paraId="5295E8A5" w14:textId="24CFA225" w:rsidR="003341AD" w:rsidRPr="003341AD" w:rsidRDefault="003341AD" w:rsidP="003341AD">
            <w:pPr>
              <w:jc w:val="center"/>
              <w:rPr>
                <w:rFonts w:ascii="Arial" w:hAnsi="Arial" w:cs="Arial"/>
                <w:sz w:val="20"/>
              </w:rPr>
            </w:pPr>
            <w:r w:rsidRPr="003341AD">
              <w:rPr>
                <w:rFonts w:ascii="Arial" w:hAnsi="Arial" w:cs="Arial"/>
                <w:sz w:val="20"/>
              </w:rPr>
              <w:t>JACKIE O’CONNOR</w:t>
            </w:r>
          </w:p>
        </w:tc>
        <w:tc>
          <w:tcPr>
            <w:tcW w:w="3077" w:type="dxa"/>
          </w:tcPr>
          <w:p w14:paraId="5C0AE4C5" w14:textId="77777777" w:rsidR="003341AD" w:rsidRDefault="003341AD" w:rsidP="00796D10">
            <w:pPr>
              <w:rPr>
                <w:sz w:val="22"/>
                <w:szCs w:val="22"/>
              </w:rPr>
            </w:pPr>
          </w:p>
        </w:tc>
        <w:tc>
          <w:tcPr>
            <w:tcW w:w="3077" w:type="dxa"/>
          </w:tcPr>
          <w:p w14:paraId="28F749D0" w14:textId="77777777" w:rsidR="003341AD" w:rsidRDefault="003341AD" w:rsidP="00796D10">
            <w:pPr>
              <w:rPr>
                <w:sz w:val="22"/>
                <w:szCs w:val="22"/>
              </w:rPr>
            </w:pPr>
          </w:p>
        </w:tc>
      </w:tr>
      <w:tr w:rsidR="003341AD" w14:paraId="1FE42C9C" w14:textId="77777777" w:rsidTr="003341AD">
        <w:trPr>
          <w:jc w:val="center"/>
        </w:trPr>
        <w:tc>
          <w:tcPr>
            <w:tcW w:w="3076" w:type="dxa"/>
          </w:tcPr>
          <w:p w14:paraId="52DF16B5" w14:textId="20CEEDC8" w:rsidR="003341AD" w:rsidRPr="003341AD" w:rsidRDefault="003341AD" w:rsidP="003341AD">
            <w:pPr>
              <w:jc w:val="center"/>
              <w:rPr>
                <w:rFonts w:ascii="Arial" w:hAnsi="Arial" w:cs="Arial"/>
                <w:sz w:val="20"/>
              </w:rPr>
            </w:pPr>
          </w:p>
        </w:tc>
        <w:tc>
          <w:tcPr>
            <w:tcW w:w="3077" w:type="dxa"/>
          </w:tcPr>
          <w:p w14:paraId="537701B5" w14:textId="77777777" w:rsidR="003341AD" w:rsidRDefault="003341AD" w:rsidP="00796D10">
            <w:pPr>
              <w:rPr>
                <w:sz w:val="22"/>
                <w:szCs w:val="22"/>
              </w:rPr>
            </w:pPr>
          </w:p>
        </w:tc>
        <w:tc>
          <w:tcPr>
            <w:tcW w:w="3077" w:type="dxa"/>
          </w:tcPr>
          <w:p w14:paraId="1789626F" w14:textId="77777777" w:rsidR="003341AD" w:rsidRDefault="003341AD" w:rsidP="00796D10">
            <w:pPr>
              <w:rPr>
                <w:sz w:val="22"/>
                <w:szCs w:val="22"/>
              </w:rPr>
            </w:pPr>
          </w:p>
        </w:tc>
      </w:tr>
      <w:tr w:rsidR="003341AD" w14:paraId="5BC81002" w14:textId="77777777" w:rsidTr="003341AD">
        <w:trPr>
          <w:jc w:val="center"/>
        </w:trPr>
        <w:tc>
          <w:tcPr>
            <w:tcW w:w="3076" w:type="dxa"/>
          </w:tcPr>
          <w:p w14:paraId="0F901519" w14:textId="3D84C74E" w:rsidR="003341AD" w:rsidRPr="003341AD" w:rsidRDefault="003341AD" w:rsidP="003341AD">
            <w:pPr>
              <w:jc w:val="center"/>
              <w:rPr>
                <w:rFonts w:ascii="Arial" w:hAnsi="Arial" w:cs="Arial"/>
                <w:sz w:val="20"/>
              </w:rPr>
            </w:pPr>
          </w:p>
        </w:tc>
        <w:tc>
          <w:tcPr>
            <w:tcW w:w="3077" w:type="dxa"/>
          </w:tcPr>
          <w:p w14:paraId="25860AF1" w14:textId="77777777" w:rsidR="003341AD" w:rsidRDefault="003341AD" w:rsidP="00796D10">
            <w:pPr>
              <w:rPr>
                <w:sz w:val="22"/>
                <w:szCs w:val="22"/>
              </w:rPr>
            </w:pPr>
          </w:p>
        </w:tc>
        <w:tc>
          <w:tcPr>
            <w:tcW w:w="3077" w:type="dxa"/>
          </w:tcPr>
          <w:p w14:paraId="225E957F" w14:textId="77777777" w:rsidR="003341AD" w:rsidRDefault="003341AD" w:rsidP="00796D10">
            <w:pPr>
              <w:rPr>
                <w:sz w:val="22"/>
                <w:szCs w:val="22"/>
              </w:rPr>
            </w:pPr>
          </w:p>
        </w:tc>
      </w:tr>
      <w:tr w:rsidR="003341AD" w14:paraId="2D640F76" w14:textId="77777777" w:rsidTr="003341AD">
        <w:trPr>
          <w:jc w:val="center"/>
        </w:trPr>
        <w:tc>
          <w:tcPr>
            <w:tcW w:w="3076" w:type="dxa"/>
          </w:tcPr>
          <w:p w14:paraId="3F7EBF10" w14:textId="77777777" w:rsidR="003341AD" w:rsidRDefault="003341AD" w:rsidP="00796D10">
            <w:pPr>
              <w:rPr>
                <w:sz w:val="22"/>
                <w:szCs w:val="22"/>
              </w:rPr>
            </w:pPr>
          </w:p>
        </w:tc>
        <w:tc>
          <w:tcPr>
            <w:tcW w:w="3077" w:type="dxa"/>
          </w:tcPr>
          <w:p w14:paraId="7C74A68B" w14:textId="77777777" w:rsidR="003341AD" w:rsidRDefault="003341AD" w:rsidP="00796D10">
            <w:pPr>
              <w:rPr>
                <w:sz w:val="22"/>
                <w:szCs w:val="22"/>
              </w:rPr>
            </w:pPr>
          </w:p>
        </w:tc>
        <w:tc>
          <w:tcPr>
            <w:tcW w:w="3077" w:type="dxa"/>
          </w:tcPr>
          <w:p w14:paraId="22262B9E" w14:textId="77777777" w:rsidR="003341AD" w:rsidRDefault="003341AD" w:rsidP="00796D10">
            <w:pPr>
              <w:rPr>
                <w:sz w:val="22"/>
                <w:szCs w:val="22"/>
              </w:rPr>
            </w:pPr>
          </w:p>
        </w:tc>
      </w:tr>
      <w:tr w:rsidR="003341AD" w14:paraId="4277A228" w14:textId="77777777" w:rsidTr="003341AD">
        <w:trPr>
          <w:jc w:val="center"/>
        </w:trPr>
        <w:tc>
          <w:tcPr>
            <w:tcW w:w="3076" w:type="dxa"/>
          </w:tcPr>
          <w:p w14:paraId="399D3132" w14:textId="77777777" w:rsidR="003341AD" w:rsidRDefault="003341AD" w:rsidP="00796D10">
            <w:pPr>
              <w:rPr>
                <w:sz w:val="22"/>
                <w:szCs w:val="22"/>
              </w:rPr>
            </w:pPr>
          </w:p>
        </w:tc>
        <w:tc>
          <w:tcPr>
            <w:tcW w:w="3077" w:type="dxa"/>
          </w:tcPr>
          <w:p w14:paraId="5E751DCF" w14:textId="77777777" w:rsidR="003341AD" w:rsidRDefault="003341AD" w:rsidP="00796D10">
            <w:pPr>
              <w:rPr>
                <w:sz w:val="22"/>
                <w:szCs w:val="22"/>
              </w:rPr>
            </w:pPr>
          </w:p>
        </w:tc>
        <w:tc>
          <w:tcPr>
            <w:tcW w:w="3077" w:type="dxa"/>
          </w:tcPr>
          <w:p w14:paraId="4E057573" w14:textId="77777777" w:rsidR="003341AD" w:rsidRDefault="003341AD" w:rsidP="00796D10">
            <w:pPr>
              <w:rPr>
                <w:sz w:val="22"/>
                <w:szCs w:val="22"/>
              </w:rPr>
            </w:pPr>
          </w:p>
        </w:tc>
      </w:tr>
      <w:tr w:rsidR="003341AD" w14:paraId="6E2F5EA4" w14:textId="77777777" w:rsidTr="003341AD">
        <w:trPr>
          <w:jc w:val="center"/>
        </w:trPr>
        <w:tc>
          <w:tcPr>
            <w:tcW w:w="3076" w:type="dxa"/>
          </w:tcPr>
          <w:p w14:paraId="71117D84" w14:textId="77777777" w:rsidR="003341AD" w:rsidRDefault="003341AD" w:rsidP="00796D10">
            <w:pPr>
              <w:rPr>
                <w:sz w:val="22"/>
                <w:szCs w:val="22"/>
              </w:rPr>
            </w:pPr>
          </w:p>
        </w:tc>
        <w:tc>
          <w:tcPr>
            <w:tcW w:w="3077" w:type="dxa"/>
          </w:tcPr>
          <w:p w14:paraId="4709252B" w14:textId="77777777" w:rsidR="003341AD" w:rsidRDefault="003341AD" w:rsidP="00796D10">
            <w:pPr>
              <w:rPr>
                <w:sz w:val="22"/>
                <w:szCs w:val="22"/>
              </w:rPr>
            </w:pPr>
          </w:p>
        </w:tc>
        <w:tc>
          <w:tcPr>
            <w:tcW w:w="3077" w:type="dxa"/>
          </w:tcPr>
          <w:p w14:paraId="44E3B1F8" w14:textId="77777777" w:rsidR="003341AD" w:rsidRDefault="003341AD" w:rsidP="00796D10">
            <w:pPr>
              <w:rPr>
                <w:sz w:val="22"/>
                <w:szCs w:val="22"/>
              </w:rPr>
            </w:pPr>
          </w:p>
        </w:tc>
      </w:tr>
      <w:tr w:rsidR="003341AD" w14:paraId="2CE671D9" w14:textId="77777777" w:rsidTr="003341AD">
        <w:trPr>
          <w:jc w:val="center"/>
        </w:trPr>
        <w:tc>
          <w:tcPr>
            <w:tcW w:w="3076" w:type="dxa"/>
          </w:tcPr>
          <w:p w14:paraId="4725E93C" w14:textId="77777777" w:rsidR="003341AD" w:rsidRDefault="003341AD" w:rsidP="00796D10">
            <w:pPr>
              <w:rPr>
                <w:sz w:val="22"/>
                <w:szCs w:val="22"/>
              </w:rPr>
            </w:pPr>
          </w:p>
        </w:tc>
        <w:tc>
          <w:tcPr>
            <w:tcW w:w="3077" w:type="dxa"/>
          </w:tcPr>
          <w:p w14:paraId="14718A5A" w14:textId="77777777" w:rsidR="003341AD" w:rsidRDefault="003341AD" w:rsidP="00796D10">
            <w:pPr>
              <w:rPr>
                <w:sz w:val="22"/>
                <w:szCs w:val="22"/>
              </w:rPr>
            </w:pPr>
          </w:p>
        </w:tc>
        <w:tc>
          <w:tcPr>
            <w:tcW w:w="3077" w:type="dxa"/>
          </w:tcPr>
          <w:p w14:paraId="62D55338" w14:textId="77777777" w:rsidR="003341AD" w:rsidRDefault="003341AD" w:rsidP="00796D10">
            <w:pPr>
              <w:rPr>
                <w:sz w:val="22"/>
                <w:szCs w:val="22"/>
              </w:rPr>
            </w:pPr>
          </w:p>
        </w:tc>
      </w:tr>
      <w:bookmarkEnd w:id="0"/>
    </w:tbl>
    <w:p w14:paraId="78BF5C57" w14:textId="77777777" w:rsidR="003341AD" w:rsidRDefault="003341AD" w:rsidP="00796D10">
      <w:pPr>
        <w:rPr>
          <w:sz w:val="22"/>
          <w:szCs w:val="22"/>
        </w:rPr>
      </w:pPr>
    </w:p>
    <w:sectPr w:rsidR="003341AD" w:rsidSect="00C56144">
      <w:headerReference w:type="default" r:id="rId9"/>
      <w:footerReference w:type="default" r:id="rId10"/>
      <w:pgSz w:w="16834" w:h="11909" w:orient="landscape" w:code="9"/>
      <w:pgMar w:top="720" w:right="720" w:bottom="720" w:left="720" w:header="227" w:footer="17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4E2F2" w14:textId="77777777" w:rsidR="00DD0AB3" w:rsidRDefault="00DD0AB3">
      <w:r>
        <w:separator/>
      </w:r>
    </w:p>
  </w:endnote>
  <w:endnote w:type="continuationSeparator" w:id="0">
    <w:p w14:paraId="407CC745" w14:textId="77777777" w:rsidR="00DD0AB3" w:rsidRDefault="00DD0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F3DDF" w14:textId="77777777" w:rsidR="009F6121" w:rsidRDefault="009F6121">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64823" w14:textId="77777777" w:rsidR="00DD0AB3" w:rsidRDefault="00DD0AB3">
      <w:r>
        <w:separator/>
      </w:r>
    </w:p>
  </w:footnote>
  <w:footnote w:type="continuationSeparator" w:id="0">
    <w:p w14:paraId="177E095F" w14:textId="77777777" w:rsidR="00DD0AB3" w:rsidRDefault="00DD0A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F450B" w14:textId="0FD2924D" w:rsidR="009F6121" w:rsidRDefault="009F6121">
    <w:pPr>
      <w:pStyle w:val="Header"/>
      <w:jc w:val="both"/>
    </w:pPr>
    <w:r>
      <w:t xml:space="preserve">Chemistry and Chemical Engineering General Risk Assessment Form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0FD2"/>
    <w:multiLevelType w:val="hybridMultilevel"/>
    <w:tmpl w:val="4AE6D2D8"/>
    <w:lvl w:ilvl="0" w:tplc="B6E863F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D02700"/>
    <w:multiLevelType w:val="hybridMultilevel"/>
    <w:tmpl w:val="F0B86B0C"/>
    <w:lvl w:ilvl="0" w:tplc="14AED26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D57F38"/>
    <w:multiLevelType w:val="hybridMultilevel"/>
    <w:tmpl w:val="7616CF24"/>
    <w:lvl w:ilvl="0" w:tplc="A192E98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BF325E"/>
    <w:multiLevelType w:val="hybridMultilevel"/>
    <w:tmpl w:val="F5AA2EDA"/>
    <w:lvl w:ilvl="0" w:tplc="51882F7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9D04E8"/>
    <w:multiLevelType w:val="hybridMultilevel"/>
    <w:tmpl w:val="8A52E60A"/>
    <w:lvl w:ilvl="0" w:tplc="FFAAD0F2">
      <w:start w:val="1"/>
      <w:numFmt w:val="bullet"/>
      <w:lvlText w:val="-"/>
      <w:lvlJc w:val="left"/>
      <w:pPr>
        <w:ind w:left="405" w:hanging="360"/>
      </w:pPr>
      <w:rPr>
        <w:rFonts w:ascii="Arial" w:eastAsia="Times New Roman" w:hAnsi="Arial"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5" w15:restartNumberingAfterBreak="0">
    <w:nsid w:val="62686A47"/>
    <w:multiLevelType w:val="hybridMultilevel"/>
    <w:tmpl w:val="EAD0B83C"/>
    <w:lvl w:ilvl="0" w:tplc="9A9034F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CA60AE"/>
    <w:multiLevelType w:val="hybridMultilevel"/>
    <w:tmpl w:val="E6AE5A52"/>
    <w:lvl w:ilvl="0" w:tplc="44FA847A">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9215168">
    <w:abstractNumId w:val="1"/>
  </w:num>
  <w:num w:numId="2" w16cid:durableId="106966517">
    <w:abstractNumId w:val="5"/>
  </w:num>
  <w:num w:numId="3" w16cid:durableId="1787851477">
    <w:abstractNumId w:val="2"/>
  </w:num>
  <w:num w:numId="4" w16cid:durableId="1856648445">
    <w:abstractNumId w:val="4"/>
  </w:num>
  <w:num w:numId="5" w16cid:durableId="2003317218">
    <w:abstractNumId w:val="6"/>
  </w:num>
  <w:num w:numId="6" w16cid:durableId="1275212374">
    <w:abstractNumId w:val="0"/>
  </w:num>
  <w:num w:numId="7" w16cid:durableId="4436186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39"/>
  <w:displayHorizontalDrawingGridEvery w:val="0"/>
  <w:displayVerticalDrawingGridEvery w:val="2"/>
  <w:noPunctuationKerning/>
  <w:characterSpacingControl w:val="doNotCompress"/>
  <w:hdrShapeDefaults>
    <o:shapedefaults v:ext="edit" spidmax="2050" strokecolor="none [3215]">
      <v:stroke color="none [3215]"/>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29F"/>
    <w:rsid w:val="00020877"/>
    <w:rsid w:val="00026FD7"/>
    <w:rsid w:val="000307F9"/>
    <w:rsid w:val="00037E60"/>
    <w:rsid w:val="00040379"/>
    <w:rsid w:val="000765D4"/>
    <w:rsid w:val="00091FF7"/>
    <w:rsid w:val="000A1D7A"/>
    <w:rsid w:val="000B3AB8"/>
    <w:rsid w:val="000C3418"/>
    <w:rsid w:val="000D25A9"/>
    <w:rsid w:val="000E26CC"/>
    <w:rsid w:val="000E3185"/>
    <w:rsid w:val="00104FBE"/>
    <w:rsid w:val="00117218"/>
    <w:rsid w:val="00134EFC"/>
    <w:rsid w:val="00136FCC"/>
    <w:rsid w:val="00147046"/>
    <w:rsid w:val="001907EC"/>
    <w:rsid w:val="00193841"/>
    <w:rsid w:val="001A2DF7"/>
    <w:rsid w:val="001A429F"/>
    <w:rsid w:val="001B6D94"/>
    <w:rsid w:val="001D6DEB"/>
    <w:rsid w:val="001F1929"/>
    <w:rsid w:val="00205B95"/>
    <w:rsid w:val="0021504C"/>
    <w:rsid w:val="002210B2"/>
    <w:rsid w:val="002273A5"/>
    <w:rsid w:val="00234509"/>
    <w:rsid w:val="00243021"/>
    <w:rsid w:val="002774D2"/>
    <w:rsid w:val="00282559"/>
    <w:rsid w:val="00287DF5"/>
    <w:rsid w:val="002A0FB0"/>
    <w:rsid w:val="002A544D"/>
    <w:rsid w:val="002E56BD"/>
    <w:rsid w:val="002F3957"/>
    <w:rsid w:val="0031172A"/>
    <w:rsid w:val="003124FB"/>
    <w:rsid w:val="00312D01"/>
    <w:rsid w:val="003341AD"/>
    <w:rsid w:val="00342E83"/>
    <w:rsid w:val="00350155"/>
    <w:rsid w:val="0036665D"/>
    <w:rsid w:val="003869BB"/>
    <w:rsid w:val="003A1738"/>
    <w:rsid w:val="003B1053"/>
    <w:rsid w:val="003C1335"/>
    <w:rsid w:val="003C5E91"/>
    <w:rsid w:val="003F1AA9"/>
    <w:rsid w:val="00410AB9"/>
    <w:rsid w:val="00427B72"/>
    <w:rsid w:val="00434106"/>
    <w:rsid w:val="00437BFC"/>
    <w:rsid w:val="00451634"/>
    <w:rsid w:val="004677BD"/>
    <w:rsid w:val="004804BE"/>
    <w:rsid w:val="004952AA"/>
    <w:rsid w:val="004A3097"/>
    <w:rsid w:val="004B2999"/>
    <w:rsid w:val="004C1BB5"/>
    <w:rsid w:val="004E1A68"/>
    <w:rsid w:val="004F0A1F"/>
    <w:rsid w:val="005077C1"/>
    <w:rsid w:val="00523809"/>
    <w:rsid w:val="00537C10"/>
    <w:rsid w:val="0054642C"/>
    <w:rsid w:val="00551060"/>
    <w:rsid w:val="005549BD"/>
    <w:rsid w:val="0055509A"/>
    <w:rsid w:val="00583876"/>
    <w:rsid w:val="005D1096"/>
    <w:rsid w:val="005D1B41"/>
    <w:rsid w:val="005D2373"/>
    <w:rsid w:val="006006ED"/>
    <w:rsid w:val="00611F36"/>
    <w:rsid w:val="00625FCB"/>
    <w:rsid w:val="00632118"/>
    <w:rsid w:val="00651451"/>
    <w:rsid w:val="006601F2"/>
    <w:rsid w:val="00691DBA"/>
    <w:rsid w:val="006921F7"/>
    <w:rsid w:val="006A194F"/>
    <w:rsid w:val="006D4AC6"/>
    <w:rsid w:val="006F187E"/>
    <w:rsid w:val="00730E32"/>
    <w:rsid w:val="00746A93"/>
    <w:rsid w:val="007612F7"/>
    <w:rsid w:val="007672B3"/>
    <w:rsid w:val="00772A0D"/>
    <w:rsid w:val="00775198"/>
    <w:rsid w:val="00784FA1"/>
    <w:rsid w:val="00786C90"/>
    <w:rsid w:val="00792A20"/>
    <w:rsid w:val="00794F7E"/>
    <w:rsid w:val="00796D10"/>
    <w:rsid w:val="007A2F1E"/>
    <w:rsid w:val="007B33F8"/>
    <w:rsid w:val="007B674B"/>
    <w:rsid w:val="007B7983"/>
    <w:rsid w:val="007C20F0"/>
    <w:rsid w:val="007D2E06"/>
    <w:rsid w:val="007D32FF"/>
    <w:rsid w:val="007E1D06"/>
    <w:rsid w:val="007E4A26"/>
    <w:rsid w:val="00814DA3"/>
    <w:rsid w:val="00822BD6"/>
    <w:rsid w:val="00835CE9"/>
    <w:rsid w:val="00867262"/>
    <w:rsid w:val="008A177A"/>
    <w:rsid w:val="008D394D"/>
    <w:rsid w:val="008E1B03"/>
    <w:rsid w:val="008F2D0C"/>
    <w:rsid w:val="00914C73"/>
    <w:rsid w:val="0098263D"/>
    <w:rsid w:val="00995190"/>
    <w:rsid w:val="009B4142"/>
    <w:rsid w:val="009C39A7"/>
    <w:rsid w:val="009F26E7"/>
    <w:rsid w:val="009F6121"/>
    <w:rsid w:val="00A21318"/>
    <w:rsid w:val="00A2397A"/>
    <w:rsid w:val="00A36893"/>
    <w:rsid w:val="00A574E5"/>
    <w:rsid w:val="00A8798A"/>
    <w:rsid w:val="00A95CF1"/>
    <w:rsid w:val="00AB4A05"/>
    <w:rsid w:val="00AD0D5B"/>
    <w:rsid w:val="00AD5179"/>
    <w:rsid w:val="00AF36AF"/>
    <w:rsid w:val="00B105C4"/>
    <w:rsid w:val="00B25F09"/>
    <w:rsid w:val="00B337F8"/>
    <w:rsid w:val="00B3658B"/>
    <w:rsid w:val="00B46AD7"/>
    <w:rsid w:val="00B51D56"/>
    <w:rsid w:val="00B935A7"/>
    <w:rsid w:val="00BA0E7B"/>
    <w:rsid w:val="00BA642B"/>
    <w:rsid w:val="00BB225A"/>
    <w:rsid w:val="00BB2E81"/>
    <w:rsid w:val="00BC47A2"/>
    <w:rsid w:val="00BF4E97"/>
    <w:rsid w:val="00C10256"/>
    <w:rsid w:val="00C320E6"/>
    <w:rsid w:val="00C344DD"/>
    <w:rsid w:val="00C56144"/>
    <w:rsid w:val="00C77D38"/>
    <w:rsid w:val="00C85DE2"/>
    <w:rsid w:val="00C92673"/>
    <w:rsid w:val="00C97535"/>
    <w:rsid w:val="00C97B82"/>
    <w:rsid w:val="00CB6E7E"/>
    <w:rsid w:val="00CC00DE"/>
    <w:rsid w:val="00CC3A8D"/>
    <w:rsid w:val="00CC50A9"/>
    <w:rsid w:val="00CD4481"/>
    <w:rsid w:val="00CD5FB5"/>
    <w:rsid w:val="00D05FB5"/>
    <w:rsid w:val="00D1522D"/>
    <w:rsid w:val="00D4726A"/>
    <w:rsid w:val="00D72D7E"/>
    <w:rsid w:val="00D8528B"/>
    <w:rsid w:val="00D94C50"/>
    <w:rsid w:val="00DA5D88"/>
    <w:rsid w:val="00DB6FE0"/>
    <w:rsid w:val="00DD0AB3"/>
    <w:rsid w:val="00DE0CCA"/>
    <w:rsid w:val="00E05248"/>
    <w:rsid w:val="00E24B9B"/>
    <w:rsid w:val="00E476AE"/>
    <w:rsid w:val="00E90141"/>
    <w:rsid w:val="00E93798"/>
    <w:rsid w:val="00E93DEB"/>
    <w:rsid w:val="00E957D3"/>
    <w:rsid w:val="00E96F88"/>
    <w:rsid w:val="00EA758B"/>
    <w:rsid w:val="00EB3F78"/>
    <w:rsid w:val="00ED0D8E"/>
    <w:rsid w:val="00EE5428"/>
    <w:rsid w:val="00EF05E2"/>
    <w:rsid w:val="00EF5126"/>
    <w:rsid w:val="00F049C2"/>
    <w:rsid w:val="00F17683"/>
    <w:rsid w:val="00F27AB6"/>
    <w:rsid w:val="00F30165"/>
    <w:rsid w:val="00F40BC2"/>
    <w:rsid w:val="00F5022F"/>
    <w:rsid w:val="00F670A0"/>
    <w:rsid w:val="00F73AAA"/>
    <w:rsid w:val="00F74040"/>
    <w:rsid w:val="00F90050"/>
    <w:rsid w:val="00F96071"/>
    <w:rsid w:val="00FD1A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none [3215]">
      <v:stroke color="none [3215]"/>
    </o:shapedefaults>
    <o:shapelayout v:ext="edit">
      <o:idmap v:ext="edit" data="2"/>
    </o:shapelayout>
  </w:shapeDefaults>
  <w:decimalSymbol w:val="."/>
  <w:listSeparator w:val=","/>
  <w14:docId w14:val="0FC200B8"/>
  <w15:chartTrackingRefBased/>
  <w15:docId w15:val="{AAD37FAC-B13A-468D-8D84-8DCFAC780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aliases w:val="RoyHead1"/>
    <w:basedOn w:val="Normal"/>
    <w:next w:val="NormalIndent"/>
    <w:qFormat/>
    <w:pPr>
      <w:keepNext/>
      <w:spacing w:after="360"/>
      <w:outlineLvl w:val="0"/>
    </w:pPr>
    <w:rPr>
      <w:rFonts w:ascii="Arial" w:hAnsi="Arial"/>
      <w:b/>
      <w:kern w:val="28"/>
      <w:sz w:val="32"/>
    </w:rPr>
  </w:style>
  <w:style w:type="paragraph" w:styleId="Heading2">
    <w:name w:val="heading 2"/>
    <w:aliases w:val="RoyHead2,H3"/>
    <w:basedOn w:val="Normal"/>
    <w:next w:val="NormalIndent1"/>
    <w:qFormat/>
    <w:pPr>
      <w:keepNext/>
      <w:spacing w:before="240" w:after="240"/>
      <w:outlineLvl w:val="1"/>
    </w:pPr>
    <w:rPr>
      <w:rFonts w:ascii="Arial" w:hAnsi="Arial"/>
      <w:b/>
      <w:sz w:val="28"/>
    </w:rPr>
  </w:style>
  <w:style w:type="paragraph" w:styleId="Heading3">
    <w:name w:val="heading 3"/>
    <w:basedOn w:val="Normal"/>
    <w:next w:val="NormalIndent1"/>
    <w:qFormat/>
    <w:pPr>
      <w:keepNext/>
      <w:spacing w:before="120" w:after="240"/>
      <w:outlineLvl w:val="2"/>
    </w:pPr>
    <w:rPr>
      <w:rFonts w:ascii="Arial" w:hAnsi="Arial"/>
      <w:b/>
    </w:rPr>
  </w:style>
  <w:style w:type="paragraph" w:styleId="Heading4">
    <w:name w:val="heading 4"/>
    <w:basedOn w:val="Normal"/>
    <w:next w:val="Normal"/>
    <w:qFormat/>
    <w:pPr>
      <w:keepNext/>
      <w:tabs>
        <w:tab w:val="left" w:pos="2340"/>
      </w:tabs>
      <w:spacing w:before="120" w:after="240"/>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sz w:val="32"/>
    </w:rPr>
  </w:style>
  <w:style w:type="paragraph" w:styleId="Heading8">
    <w:name w:val="heading 8"/>
    <w:basedOn w:val="Normal"/>
    <w:next w:val="Normal"/>
    <w:qFormat/>
    <w:pPr>
      <w:keepNext/>
      <w:jc w:val="center"/>
      <w:outlineLvl w:val="7"/>
    </w:pPr>
    <w:rPr>
      <w:rFonts w:ascii="Arial"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jc w:val="both"/>
    </w:pPr>
  </w:style>
  <w:style w:type="paragraph" w:customStyle="1" w:styleId="NormalIndent1">
    <w:name w:val="Normal Indent 1"/>
    <w:basedOn w:val="Normal"/>
    <w:pPr>
      <w:ind w:left="1440"/>
      <w:jc w:val="both"/>
    </w:pPr>
  </w:style>
  <w:style w:type="paragraph" w:customStyle="1" w:styleId="Heading2smallfont">
    <w:name w:val="Heading 2 small font"/>
    <w:basedOn w:val="Heading2"/>
    <w:rPr>
      <w:b w:val="0"/>
      <w:sz w:val="20"/>
    </w:rPr>
  </w:style>
  <w:style w:type="paragraph" w:styleId="Header">
    <w:name w:val="header"/>
    <w:basedOn w:val="Normal"/>
    <w:pPr>
      <w:jc w:val="right"/>
    </w:pPr>
    <w:rPr>
      <w:rFonts w:ascii="Arial" w:hAnsi="Arial"/>
      <w:sz w:val="18"/>
    </w:rPr>
  </w:style>
  <w:style w:type="paragraph" w:customStyle="1" w:styleId="Headertitle">
    <w:name w:val="Header title"/>
    <w:basedOn w:val="Normal"/>
    <w:pPr>
      <w:widowControl w:val="0"/>
      <w:jc w:val="both"/>
    </w:pPr>
    <w:rPr>
      <w:rFonts w:ascii="Arial" w:hAnsi="Arial"/>
      <w:b/>
      <w:kern w:val="16"/>
      <w:sz w:val="20"/>
    </w:rPr>
  </w:style>
  <w:style w:type="paragraph" w:styleId="BodyText3">
    <w:name w:val="Body Text 3"/>
    <w:basedOn w:val="Normal"/>
    <w:pPr>
      <w:jc w:val="both"/>
    </w:pPr>
    <w:rPr>
      <w:rFonts w:ascii="Arial" w:hAnsi="Arial"/>
      <w:sz w:val="16"/>
    </w:rPr>
  </w:style>
  <w:style w:type="character" w:styleId="PageNumber">
    <w:name w:val="page number"/>
    <w:basedOn w:val="DefaultParagraphFont"/>
  </w:style>
  <w:style w:type="paragraph" w:styleId="Footer">
    <w:name w:val="footer"/>
    <w:basedOn w:val="Normal"/>
    <w:link w:val="FooterChar"/>
    <w:uiPriority w:val="99"/>
    <w:pPr>
      <w:jc w:val="right"/>
    </w:pPr>
    <w:rPr>
      <w:rFonts w:ascii="Arial" w:hAnsi="Arial"/>
      <w:sz w:val="16"/>
    </w:rPr>
  </w:style>
  <w:style w:type="paragraph" w:styleId="BodyText">
    <w:name w:val="Body Text"/>
    <w:basedOn w:val="Normal"/>
    <w:pPr>
      <w:jc w:val="both"/>
    </w:pPr>
    <w:rPr>
      <w:rFonts w:ascii="Arial" w:hAnsi="Arial" w:cs="Arial"/>
    </w:rPr>
  </w:style>
  <w:style w:type="paragraph" w:styleId="BalloonText">
    <w:name w:val="Balloon Text"/>
    <w:basedOn w:val="Normal"/>
    <w:link w:val="BalloonTextChar"/>
    <w:rsid w:val="00772A0D"/>
    <w:rPr>
      <w:rFonts w:ascii="Tahoma" w:hAnsi="Tahoma" w:cs="Tahoma"/>
      <w:sz w:val="16"/>
      <w:szCs w:val="16"/>
    </w:rPr>
  </w:style>
  <w:style w:type="character" w:customStyle="1" w:styleId="BalloonTextChar">
    <w:name w:val="Balloon Text Char"/>
    <w:link w:val="BalloonText"/>
    <w:rsid w:val="00772A0D"/>
    <w:rPr>
      <w:rFonts w:ascii="Tahoma" w:hAnsi="Tahoma" w:cs="Tahoma"/>
      <w:sz w:val="16"/>
      <w:szCs w:val="16"/>
      <w:lang w:val="en-GB"/>
    </w:rPr>
  </w:style>
  <w:style w:type="character" w:customStyle="1" w:styleId="FooterChar">
    <w:name w:val="Footer Char"/>
    <w:link w:val="Footer"/>
    <w:uiPriority w:val="99"/>
    <w:rsid w:val="00CC00DE"/>
    <w:rPr>
      <w:rFonts w:ascii="Arial" w:hAnsi="Arial"/>
      <w:sz w:val="16"/>
      <w:lang w:val="en-GB"/>
    </w:rPr>
  </w:style>
  <w:style w:type="table" w:styleId="TableGrid">
    <w:name w:val="Table Grid"/>
    <w:basedOn w:val="TableNormal"/>
    <w:rsid w:val="00CC00D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523809"/>
    <w:pPr>
      <w:ind w:left="720"/>
      <w:contextualSpacing/>
    </w:pPr>
  </w:style>
  <w:style w:type="character" w:styleId="Hyperlink">
    <w:name w:val="Hyperlink"/>
    <w:basedOn w:val="DefaultParagraphFont"/>
    <w:uiPriority w:val="99"/>
    <w:unhideWhenUsed/>
    <w:rsid w:val="00037E6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79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rofandrewmills.com/leaf-documen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F6E8B-C4A7-40F6-A696-918609FF75E4}">
  <ds:schemaRefs>
    <ds:schemaRef ds:uri="http://schemas.openxmlformats.org/officeDocument/2006/bibliography"/>
  </ds:schemaRefs>
</ds:datastoreItem>
</file>

<file path=docMetadata/LabelInfo.xml><?xml version="1.0" encoding="utf-8"?>
<clbl:labelList xmlns:clbl="http://schemas.microsoft.com/office/2020/mipLabelMetadata">
  <clbl:label id="{eaab77ea-b4a5-49e3-a1e8-d6dd23a1f286}" enabled="0" method="" siteId="{eaab77ea-b4a5-49e3-a1e8-d6dd23a1f286}"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1230</Words>
  <Characters>7017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Summary Form</vt:lpstr>
    </vt:vector>
  </TitlesOfParts>
  <Company>Belfast Harbour Commissioners</Company>
  <LinksUpToDate>false</LinksUpToDate>
  <CharactersWithSpaces>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Form</dc:title>
  <dc:subject/>
  <dc:creator>robin.butler</dc:creator>
  <cp:keywords/>
  <dc:description/>
  <cp:lastModifiedBy>Andrew Mills</cp:lastModifiedBy>
  <cp:revision>3</cp:revision>
  <cp:lastPrinted>2022-08-22T09:23:00Z</cp:lastPrinted>
  <dcterms:created xsi:type="dcterms:W3CDTF">2025-02-14T13:08:00Z</dcterms:created>
  <dcterms:modified xsi:type="dcterms:W3CDTF">2026-03-24T12:37:00Z</dcterms:modified>
</cp:coreProperties>
</file>